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22" w:rsidRPr="00173B58" w:rsidRDefault="00307F22" w:rsidP="00307F22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307F22" w:rsidRDefault="00307F22" w:rsidP="00307F22">
      <w:pPr>
        <w:pStyle w:val="1"/>
        <w:ind w:left="5387"/>
        <w:jc w:val="both"/>
      </w:pPr>
    </w:p>
    <w:p w:rsidR="00307F22" w:rsidRPr="00475BE0" w:rsidRDefault="00307F22" w:rsidP="00307F22">
      <w:pPr>
        <w:pStyle w:val="1"/>
        <w:ind w:left="5387"/>
        <w:jc w:val="both"/>
      </w:pPr>
      <w:r w:rsidRPr="00173B58">
        <w:t>Р</w:t>
      </w:r>
      <w:r>
        <w:t>ішення виконавчого комітету Володимирецької  селищної  ради</w:t>
      </w:r>
    </w:p>
    <w:p w:rsidR="00CB2D5A" w:rsidRDefault="00CB2D5A" w:rsidP="00CB2D5A">
      <w:pPr>
        <w:pStyle w:val="1"/>
        <w:ind w:left="5387"/>
        <w:jc w:val="both"/>
        <w:rPr>
          <w:b/>
          <w:bCs/>
          <w:sz w:val="26"/>
          <w:szCs w:val="26"/>
        </w:rPr>
      </w:pPr>
      <w:r>
        <w:rPr>
          <w:szCs w:val="28"/>
        </w:rPr>
        <w:t>24 червня 2021 року №115</w:t>
      </w:r>
    </w:p>
    <w:p w:rsidR="00307F22" w:rsidRDefault="00307F22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2D5A" w:rsidRDefault="00CB2D5A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адміністративної послуги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33E6C" w:rsidRPr="00866738" w:rsidRDefault="00933E6C" w:rsidP="006745CA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 w:rsidRPr="00866738">
        <w:rPr>
          <w:sz w:val="26"/>
          <w:szCs w:val="26"/>
          <w:u w:val="single"/>
        </w:rPr>
        <w:t xml:space="preserve">з державної реєстрації рішення </w:t>
      </w:r>
      <w:r w:rsidR="006745CA" w:rsidRPr="002F0B9E">
        <w:rPr>
          <w:sz w:val="26"/>
          <w:szCs w:val="26"/>
          <w:u w:val="single"/>
        </w:rPr>
        <w:t xml:space="preserve">про відміну рішення </w:t>
      </w:r>
      <w:r w:rsidRPr="00866738">
        <w:rPr>
          <w:sz w:val="26"/>
          <w:szCs w:val="26"/>
          <w:u w:val="single"/>
        </w:rPr>
        <w:t>про припинення юридичної особи (крім громадського формування)</w:t>
      </w:r>
    </w:p>
    <w:p w:rsidR="00EE3B18" w:rsidRDefault="00EE3B18" w:rsidP="00EE3B18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</w:p>
    <w:p w:rsidR="00EE3B18" w:rsidRPr="00FB20C4" w:rsidRDefault="00EE3B18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5"/>
        <w:gridCol w:w="1702"/>
        <w:gridCol w:w="1701"/>
        <w:gridCol w:w="1843"/>
      </w:tblGrid>
      <w:tr w:rsidR="009F6A0D" w:rsidRPr="00FB20C4" w:rsidTr="00307F22">
        <w:trPr>
          <w:trHeight w:val="697"/>
        </w:trPr>
        <w:tc>
          <w:tcPr>
            <w:tcW w:w="567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685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02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Відповідальна посадова особа суб’єкта надання адміністратив</w:t>
            </w:r>
            <w:r w:rsidR="00307F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ної послуги</w:t>
            </w:r>
          </w:p>
        </w:tc>
        <w:tc>
          <w:tcPr>
            <w:tcW w:w="1701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Структурні підрозділи суб’єкта надання адміністратив</w:t>
            </w:r>
            <w:r w:rsidR="00307F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ної послуги, відповідальні за етапи (дію, рішення)</w:t>
            </w:r>
          </w:p>
        </w:tc>
        <w:tc>
          <w:tcPr>
            <w:tcW w:w="1843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Строки </w:t>
            </w:r>
          </w:p>
          <w:p w:rsidR="00D22D81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виконання 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етапів</w:t>
            </w:r>
            <w:r w:rsidRPr="00D22D8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(днів)</w:t>
            </w:r>
          </w:p>
        </w:tc>
      </w:tr>
      <w:tr w:rsidR="00A7567D" w:rsidRPr="00A7567D" w:rsidTr="00307F22">
        <w:trPr>
          <w:trHeight w:val="1557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7567D" w:rsidRPr="007F29C2" w:rsidRDefault="008B4328" w:rsidP="00307F22">
            <w:pPr>
              <w:pStyle w:val="11"/>
              <w:shd w:val="clear" w:color="auto" w:fill="auto"/>
              <w:spacing w:before="0" w:after="0" w:line="240" w:lineRule="auto"/>
              <w:ind w:firstLine="68"/>
              <w:jc w:val="both"/>
              <w:rPr>
                <w:b w:val="0"/>
                <w:sz w:val="26"/>
                <w:szCs w:val="26"/>
              </w:rPr>
            </w:pPr>
            <w:r w:rsidRPr="007F29C2">
              <w:rPr>
                <w:b w:val="0"/>
                <w:sz w:val="26"/>
                <w:szCs w:val="26"/>
                <w:bdr w:val="none" w:sz="0" w:space="0" w:color="auto" w:frame="1"/>
              </w:rPr>
              <w:t>Прийом за описом документів, які подані </w:t>
            </w:r>
            <w:r w:rsidR="002146F1">
              <w:rPr>
                <w:b w:val="0"/>
                <w:sz w:val="26"/>
                <w:szCs w:val="26"/>
                <w:bdr w:val="none" w:sz="0" w:space="0" w:color="auto" w:frame="1"/>
              </w:rPr>
              <w:t xml:space="preserve">для </w:t>
            </w:r>
            <w:r w:rsidR="007F29C2" w:rsidRPr="007F29C2">
              <w:rPr>
                <w:b w:val="0"/>
                <w:sz w:val="26"/>
                <w:szCs w:val="26"/>
                <w:bdr w:val="none" w:sz="0" w:space="0" w:color="auto" w:frame="1"/>
              </w:rPr>
              <w:t xml:space="preserve">проведення </w:t>
            </w:r>
            <w:r w:rsidR="007F29C2" w:rsidRPr="007F29C2">
              <w:rPr>
                <w:b w:val="0"/>
                <w:sz w:val="26"/>
                <w:szCs w:val="26"/>
              </w:rPr>
              <w:t xml:space="preserve">державної реєстрації </w:t>
            </w:r>
            <w:r w:rsidR="00A227A1">
              <w:rPr>
                <w:b w:val="0"/>
                <w:sz w:val="26"/>
                <w:szCs w:val="26"/>
              </w:rPr>
              <w:t>рішення про відміну рішення</w:t>
            </w:r>
            <w:r w:rsidR="007F29C2" w:rsidRPr="007F29C2">
              <w:rPr>
                <w:b w:val="0"/>
                <w:sz w:val="26"/>
                <w:szCs w:val="26"/>
              </w:rPr>
              <w:t xml:space="preserve"> про </w:t>
            </w:r>
            <w:r w:rsidR="00C80DDA">
              <w:rPr>
                <w:b w:val="0"/>
                <w:sz w:val="26"/>
                <w:szCs w:val="26"/>
              </w:rPr>
              <w:t>припинення</w:t>
            </w:r>
            <w:r w:rsidR="007F29C2" w:rsidRPr="007F29C2">
              <w:rPr>
                <w:b w:val="0"/>
                <w:sz w:val="26"/>
                <w:szCs w:val="26"/>
              </w:rPr>
              <w:t xml:space="preserve"> юридичної особи</w:t>
            </w:r>
            <w:r w:rsidR="002146F1">
              <w:rPr>
                <w:b w:val="0"/>
                <w:sz w:val="26"/>
                <w:szCs w:val="26"/>
              </w:rPr>
              <w:t xml:space="preserve"> </w:t>
            </w:r>
            <w:r w:rsidR="007F29C2" w:rsidRPr="007F29C2">
              <w:rPr>
                <w:b w:val="0"/>
                <w:sz w:val="26"/>
                <w:szCs w:val="26"/>
              </w:rPr>
              <w:t>(крім громадського формування)</w:t>
            </w:r>
            <w:r w:rsidR="00955E62">
              <w:rPr>
                <w:b w:val="0"/>
                <w:sz w:val="26"/>
                <w:szCs w:val="26"/>
              </w:rPr>
              <w:t>, виготовлення їх електронних копій шляхом сканування (у разі подання документів у паперовій формі) та розміщення їх у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1702" w:type="dxa"/>
          </w:tcPr>
          <w:p w:rsidR="00A7567D" w:rsidRPr="00D22D81" w:rsidRDefault="00A7567D" w:rsidP="00307F2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D22D81" w:rsidRDefault="00A7567D" w:rsidP="00307F22">
            <w:pPr>
              <w:tabs>
                <w:tab w:val="left" w:pos="1735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D22D81" w:rsidRDefault="00A7567D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A7567D" w:rsidRPr="00A7567D" w:rsidTr="00307F22">
        <w:trPr>
          <w:trHeight w:val="481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7567D" w:rsidRPr="00D22D81" w:rsidRDefault="00A7567D" w:rsidP="00307F22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Видача (надсилання поштовим відправленням) </w:t>
            </w:r>
            <w:r w:rsidR="005B5BEE">
              <w:rPr>
                <w:rFonts w:ascii="Times New Roman" w:hAnsi="Times New Roman" w:cs="Times New Roman"/>
                <w:sz w:val="26"/>
                <w:szCs w:val="26"/>
              </w:rPr>
              <w:t>заявнику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опису,</w:t>
            </w:r>
            <w:r w:rsidR="008B4328">
              <w:rPr>
                <w:rFonts w:ascii="Times New Roman" w:hAnsi="Times New Roman" w:cs="Times New Roman"/>
                <w:sz w:val="26"/>
                <w:szCs w:val="26"/>
              </w:rPr>
              <w:t xml:space="preserve"> за яким приймаються документи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, з відміткою про дату отримання та кодом доступу в той спосіб, відповідно до якого були подані документи</w:t>
            </w:r>
          </w:p>
        </w:tc>
        <w:tc>
          <w:tcPr>
            <w:tcW w:w="1702" w:type="dxa"/>
          </w:tcPr>
          <w:p w:rsidR="00A7567D" w:rsidRPr="00D22D81" w:rsidRDefault="00A7567D" w:rsidP="00307F2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D22D81" w:rsidRDefault="00A7567D" w:rsidP="00307F22">
            <w:pPr>
              <w:tabs>
                <w:tab w:val="left" w:pos="1735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надання адміністративних послуг» </w:t>
            </w:r>
          </w:p>
        </w:tc>
        <w:tc>
          <w:tcPr>
            <w:tcW w:w="1843" w:type="dxa"/>
          </w:tcPr>
          <w:p w:rsidR="00A7567D" w:rsidRPr="00D22D81" w:rsidRDefault="00A7567D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107F5E" w:rsidRPr="00A7567D" w:rsidTr="00307F22">
        <w:trPr>
          <w:trHeight w:val="276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107F5E" w:rsidRPr="009F6A0D" w:rsidRDefault="00107F5E" w:rsidP="00307F22">
            <w:pPr>
              <w:spacing w:after="0" w:line="240" w:lineRule="auto"/>
              <w:ind w:right="-5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Розгляд </w:t>
            </w:r>
            <w:r w:rsidR="00A227A1">
              <w:rPr>
                <w:rFonts w:ascii="Times New Roman" w:hAnsi="Times New Roman" w:cs="Times New Roman"/>
                <w:sz w:val="26"/>
                <w:szCs w:val="26"/>
              </w:rPr>
              <w:t xml:space="preserve">поданих 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документів та оформлення результату 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надання адміністративної послуги, зокрема:</w:t>
            </w:r>
          </w:p>
        </w:tc>
        <w:tc>
          <w:tcPr>
            <w:tcW w:w="1702" w:type="dxa"/>
            <w:vMerge w:val="restart"/>
          </w:tcPr>
          <w:p w:rsidR="00107F5E" w:rsidRPr="00D22D81" w:rsidRDefault="00107F5E" w:rsidP="00307F2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Державний реєстратор</w:t>
            </w:r>
          </w:p>
        </w:tc>
        <w:tc>
          <w:tcPr>
            <w:tcW w:w="1701" w:type="dxa"/>
            <w:vMerge w:val="restart"/>
          </w:tcPr>
          <w:p w:rsidR="00107F5E" w:rsidRPr="00D22D81" w:rsidRDefault="00107F5E" w:rsidP="00307F22">
            <w:pPr>
              <w:tabs>
                <w:tab w:val="left" w:pos="1735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надання адміністративних послуг»</w:t>
            </w:r>
          </w:p>
        </w:tc>
        <w:tc>
          <w:tcPr>
            <w:tcW w:w="1843" w:type="dxa"/>
            <w:vMerge w:val="restart"/>
          </w:tcPr>
          <w:p w:rsidR="00107F5E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Протягом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24 годин, крім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вихідних та святкових днів, після надходження документів</w:t>
            </w:r>
          </w:p>
          <w:p w:rsidR="00107F5E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7F5E" w:rsidRPr="004B42A2" w:rsidRDefault="00107F5E" w:rsidP="00307F22">
            <w:pPr>
              <w:pStyle w:val="a4"/>
              <w:shd w:val="clear" w:color="auto" w:fill="FFFFFF"/>
              <w:spacing w:before="0" w:beforeAutospacing="0" w:after="0" w:afterAutospacing="0"/>
              <w:ind w:right="34" w:firstLine="108"/>
              <w:jc w:val="both"/>
              <w:rPr>
                <w:sz w:val="26"/>
                <w:szCs w:val="26"/>
              </w:rPr>
            </w:pPr>
            <w:r w:rsidRPr="004B42A2">
              <w:rPr>
                <w:sz w:val="26"/>
                <w:szCs w:val="26"/>
                <w:bdr w:val="none" w:sz="0" w:space="0" w:color="auto" w:frame="1"/>
              </w:rPr>
              <w:t xml:space="preserve">У разі зупинення розгляду документів – після усунення причин зупинення, але не більше </w:t>
            </w:r>
            <w:r>
              <w:rPr>
                <w:sz w:val="27"/>
                <w:szCs w:val="27"/>
                <w:shd w:val="clear" w:color="auto" w:fill="FFFFFF"/>
              </w:rPr>
              <w:t>15</w:t>
            </w:r>
            <w:r w:rsidRPr="004B42A2">
              <w:rPr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7"/>
                <w:szCs w:val="27"/>
                <w:shd w:val="clear" w:color="auto" w:fill="FFFFFF"/>
              </w:rPr>
              <w:t>календарних</w:t>
            </w:r>
            <w:r w:rsidRPr="004B42A2">
              <w:rPr>
                <w:sz w:val="27"/>
                <w:szCs w:val="27"/>
                <w:shd w:val="clear" w:color="auto" w:fill="FFFFFF"/>
              </w:rPr>
              <w:t xml:space="preserve"> днів з</w:t>
            </w:r>
            <w:r>
              <w:rPr>
                <w:sz w:val="26"/>
                <w:szCs w:val="26"/>
              </w:rPr>
              <w:t xml:space="preserve"> дати їх зупинення</w:t>
            </w:r>
          </w:p>
          <w:p w:rsidR="00107F5E" w:rsidRPr="004B42A2" w:rsidRDefault="00107F5E" w:rsidP="00307F22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6"/>
                <w:szCs w:val="26"/>
              </w:rPr>
            </w:pPr>
            <w:r w:rsidRPr="004B42A2">
              <w:rPr>
                <w:sz w:val="26"/>
                <w:szCs w:val="26"/>
              </w:rPr>
              <w:t> </w:t>
            </w:r>
          </w:p>
          <w:p w:rsidR="00107F5E" w:rsidRPr="00D22D81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307F22">
        <w:trPr>
          <w:trHeight w:val="276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685" w:type="dxa"/>
          </w:tcPr>
          <w:p w:rsidR="00107F5E" w:rsidRPr="00D22D81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поданих документів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на відсутність підстав для зупинення розгляду документів, для відмови у державній реєстрації</w:t>
            </w:r>
          </w:p>
        </w:tc>
        <w:tc>
          <w:tcPr>
            <w:tcW w:w="1702" w:type="dxa"/>
            <w:vMerge/>
          </w:tcPr>
          <w:p w:rsidR="00107F5E" w:rsidRPr="00D22D81" w:rsidRDefault="00107F5E" w:rsidP="00307F2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07F5E" w:rsidRPr="00D22D81" w:rsidRDefault="00107F5E" w:rsidP="00307F22">
            <w:pPr>
              <w:tabs>
                <w:tab w:val="left" w:pos="1735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D22D81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307F22"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107F5E" w:rsidRPr="00D22D81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Розміщення на порталі електронних сервісів повідомлення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зупинення розгляду документів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або повідомлення про відмову у державній реєстрації</w:t>
            </w:r>
          </w:p>
        </w:tc>
        <w:tc>
          <w:tcPr>
            <w:tcW w:w="1702" w:type="dxa"/>
            <w:vMerge/>
          </w:tcPr>
          <w:p w:rsidR="00107F5E" w:rsidRPr="00D22D81" w:rsidRDefault="00107F5E" w:rsidP="00307F2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D22D81" w:rsidRDefault="00107F5E" w:rsidP="00307F22">
            <w:pPr>
              <w:tabs>
                <w:tab w:val="left" w:pos="1735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8B4328" w:rsidRDefault="00107F5E" w:rsidP="00307F22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1D1D1B"/>
                <w:sz w:val="26"/>
                <w:szCs w:val="26"/>
              </w:rPr>
            </w:pPr>
          </w:p>
        </w:tc>
      </w:tr>
      <w:tr w:rsidR="00107F5E" w:rsidRPr="00A7567D" w:rsidTr="00307F22">
        <w:trPr>
          <w:trHeight w:val="1502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</w:tcPr>
          <w:p w:rsidR="00107F5E" w:rsidRPr="00D22D81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 відсутності п</w:t>
            </w:r>
            <w:r w:rsidR="00BD1E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для  зупинення розгляду документів та відмови - проведення д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ержавн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ої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реєстраці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ї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vMerge/>
          </w:tcPr>
          <w:p w:rsidR="00107F5E" w:rsidRPr="00D22D81" w:rsidRDefault="00107F5E" w:rsidP="00307F2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D22D81" w:rsidRDefault="00107F5E" w:rsidP="00307F22">
            <w:pPr>
              <w:tabs>
                <w:tab w:val="left" w:pos="1735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D22D81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307F22">
        <w:trPr>
          <w:trHeight w:val="1065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107F5E" w:rsidRPr="00D22D81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Формування та оприлюднення на порталі електронних сервісів результату надання  адміністративної послуги</w:t>
            </w:r>
          </w:p>
        </w:tc>
        <w:tc>
          <w:tcPr>
            <w:tcW w:w="1702" w:type="dxa"/>
            <w:vMerge/>
          </w:tcPr>
          <w:p w:rsidR="00107F5E" w:rsidRPr="00D22D81" w:rsidRDefault="00107F5E" w:rsidP="00307F2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D22D81" w:rsidRDefault="00107F5E" w:rsidP="00307F22">
            <w:pPr>
              <w:tabs>
                <w:tab w:val="left" w:pos="1735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D22D81" w:rsidRDefault="00107F5E" w:rsidP="00307F2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307F22">
        <w:trPr>
          <w:trHeight w:val="2087"/>
        </w:trPr>
        <w:tc>
          <w:tcPr>
            <w:tcW w:w="567" w:type="dxa"/>
          </w:tcPr>
          <w:p w:rsidR="00A7567D" w:rsidRPr="009F6A0D" w:rsidRDefault="00107F5E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A7567D" w:rsidRPr="00D22D81" w:rsidRDefault="007F29C2" w:rsidP="00307F2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567D"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Повідомлення суб’єкта звернення про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несення відповідного запису до Єдиного державного реєстру юридичних осіб, фізичних осіб – підпри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ємців та громадських формувань</w:t>
            </w:r>
          </w:p>
        </w:tc>
        <w:tc>
          <w:tcPr>
            <w:tcW w:w="1702" w:type="dxa"/>
          </w:tcPr>
          <w:p w:rsidR="00A7567D" w:rsidRPr="00D22D81" w:rsidRDefault="00A7567D" w:rsidP="00307F2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D22D81" w:rsidRDefault="00A7567D" w:rsidP="00307F22">
            <w:pPr>
              <w:tabs>
                <w:tab w:val="left" w:pos="1735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D22D81" w:rsidRDefault="00D22D81" w:rsidP="00307F22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Після проведення реєстраційної дії</w:t>
            </w:r>
            <w:r w:rsidR="00AC28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</w:p>
        </w:tc>
      </w:tr>
      <w:tr w:rsidR="00A7567D" w:rsidRPr="009F6A0D" w:rsidTr="00307F22">
        <w:trPr>
          <w:trHeight w:val="393"/>
        </w:trPr>
        <w:tc>
          <w:tcPr>
            <w:tcW w:w="4252" w:type="dxa"/>
            <w:gridSpan w:val="2"/>
          </w:tcPr>
          <w:p w:rsidR="00A7567D" w:rsidRPr="009F6A0D" w:rsidRDefault="00A3242E" w:rsidP="00307F22">
            <w:pPr>
              <w:spacing w:after="0" w:line="240" w:lineRule="auto"/>
              <w:ind w:right="-5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 xml:space="preserve"> </w:t>
            </w:r>
            <w:r w:rsidR="00A7567D"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5246" w:type="dxa"/>
            <w:gridSpan w:val="3"/>
          </w:tcPr>
          <w:p w:rsidR="00107F5E" w:rsidRPr="00EE3B18" w:rsidRDefault="00F137F2" w:rsidP="00307F2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B18">
              <w:rPr>
                <w:rFonts w:ascii="Times New Roman" w:hAnsi="Times New Roman" w:cs="Times New Roman"/>
                <w:sz w:val="26"/>
                <w:szCs w:val="26"/>
              </w:rPr>
              <w:t xml:space="preserve">У межах строків державної реєстрації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567D" w:rsidRPr="00EE3B18" w:rsidRDefault="00A7567D" w:rsidP="00307F2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307F22">
        <w:trPr>
          <w:trHeight w:val="393"/>
        </w:trPr>
        <w:tc>
          <w:tcPr>
            <w:tcW w:w="4252" w:type="dxa"/>
            <w:gridSpan w:val="2"/>
          </w:tcPr>
          <w:p w:rsidR="00A7567D" w:rsidRPr="009F6A0D" w:rsidRDefault="00A7567D" w:rsidP="00307F22">
            <w:pPr>
              <w:spacing w:after="0" w:line="240" w:lineRule="auto"/>
              <w:ind w:right="-5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передбачена чинним законодавством</w:t>
            </w:r>
          </w:p>
        </w:tc>
        <w:tc>
          <w:tcPr>
            <w:tcW w:w="5246" w:type="dxa"/>
            <w:gridSpan w:val="3"/>
          </w:tcPr>
          <w:p w:rsidR="00F137F2" w:rsidRDefault="00F137F2" w:rsidP="00307F2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B18">
              <w:rPr>
                <w:rFonts w:ascii="Times New Roman" w:hAnsi="Times New Roman" w:cs="Times New Roman"/>
                <w:sz w:val="26"/>
                <w:szCs w:val="26"/>
              </w:rPr>
              <w:t xml:space="preserve">У межах строків державної реєстрації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567D" w:rsidRPr="00EE3B18" w:rsidRDefault="00A7567D" w:rsidP="00307F22">
            <w:pPr>
              <w:spacing w:after="0" w:line="240" w:lineRule="auto"/>
              <w:ind w:right="-109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307F22">
        <w:trPr>
          <w:trHeight w:val="393"/>
        </w:trPr>
        <w:tc>
          <w:tcPr>
            <w:tcW w:w="4252" w:type="dxa"/>
            <w:gridSpan w:val="2"/>
          </w:tcPr>
          <w:p w:rsidR="00A7567D" w:rsidRPr="00B716D8" w:rsidRDefault="00A7567D" w:rsidP="00307F22">
            <w:pPr>
              <w:tabs>
                <w:tab w:val="left" w:pos="4395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B716D8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Оскарження результату надання адміністративної послуги</w:t>
            </w:r>
          </w:p>
        </w:tc>
        <w:tc>
          <w:tcPr>
            <w:tcW w:w="5246" w:type="dxa"/>
            <w:gridSpan w:val="3"/>
          </w:tcPr>
          <w:p w:rsidR="00A7567D" w:rsidRPr="00B716D8" w:rsidRDefault="00A7567D" w:rsidP="00307F22">
            <w:pPr>
              <w:tabs>
                <w:tab w:val="left" w:pos="527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6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</w:t>
            </w:r>
          </w:p>
        </w:tc>
      </w:tr>
    </w:tbl>
    <w:p w:rsidR="00FB20C4" w:rsidRDefault="00FB20C4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0C4" w:rsidRPr="00FB20C4" w:rsidRDefault="00FB20C4" w:rsidP="00FB20C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F22" w:rsidRPr="00307F22" w:rsidRDefault="00307F22" w:rsidP="00307F2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7F22">
        <w:rPr>
          <w:rFonts w:ascii="Times New Roman" w:hAnsi="Times New Roman" w:cs="Times New Roman"/>
          <w:bCs/>
          <w:color w:val="000000"/>
          <w:sz w:val="28"/>
          <w:szCs w:val="28"/>
        </w:rPr>
        <w:t>Секретар селищної ради</w:t>
      </w:r>
      <w:r w:rsidRPr="00307F2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07F2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07F2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07F2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07F2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07F2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07F22">
        <w:rPr>
          <w:rFonts w:ascii="Times New Roman" w:hAnsi="Times New Roman" w:cs="Times New Roman"/>
          <w:bCs/>
          <w:color w:val="000000"/>
          <w:sz w:val="28"/>
          <w:szCs w:val="28"/>
        </w:rPr>
        <w:t>Юрій БЛИЩИК</w:t>
      </w:r>
    </w:p>
    <w:p w:rsidR="00FB20C4" w:rsidRPr="00E606E3" w:rsidRDefault="00FB20C4" w:rsidP="00FB20C4">
      <w:pPr>
        <w:spacing w:line="240" w:lineRule="auto"/>
        <w:ind w:left="4248" w:firstLine="708"/>
        <w:jc w:val="center"/>
        <w:rPr>
          <w:rFonts w:eastAsia="Lucida Sans Unicode"/>
          <w:b/>
          <w:kern w:val="3"/>
          <w:sz w:val="26"/>
          <w:szCs w:val="26"/>
        </w:rPr>
      </w:pPr>
    </w:p>
    <w:p w:rsidR="00243DD1" w:rsidRDefault="00243DD1" w:rsidP="00FB20C4">
      <w:pPr>
        <w:spacing w:line="240" w:lineRule="auto"/>
      </w:pPr>
    </w:p>
    <w:sectPr w:rsidR="00243DD1" w:rsidSect="00307F2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30B"/>
    <w:multiLevelType w:val="multilevel"/>
    <w:tmpl w:val="D576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4F5E"/>
    <w:multiLevelType w:val="hybridMultilevel"/>
    <w:tmpl w:val="3858DD3A"/>
    <w:lvl w:ilvl="0" w:tplc="B1E04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764C"/>
    <w:multiLevelType w:val="hybridMultilevel"/>
    <w:tmpl w:val="51CED6D4"/>
    <w:lvl w:ilvl="0" w:tplc="92EC0C8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7A6219E"/>
    <w:multiLevelType w:val="multilevel"/>
    <w:tmpl w:val="AD66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FB20C4"/>
    <w:rsid w:val="00095D31"/>
    <w:rsid w:val="000D1125"/>
    <w:rsid w:val="000D2FB9"/>
    <w:rsid w:val="00107F5E"/>
    <w:rsid w:val="00192ADD"/>
    <w:rsid w:val="001C5D8C"/>
    <w:rsid w:val="001E7494"/>
    <w:rsid w:val="002146F1"/>
    <w:rsid w:val="00243DD1"/>
    <w:rsid w:val="002668C4"/>
    <w:rsid w:val="00272FB4"/>
    <w:rsid w:val="002E1696"/>
    <w:rsid w:val="00307F22"/>
    <w:rsid w:val="00341486"/>
    <w:rsid w:val="0035778F"/>
    <w:rsid w:val="00485B01"/>
    <w:rsid w:val="0052772E"/>
    <w:rsid w:val="00590499"/>
    <w:rsid w:val="00597DA4"/>
    <w:rsid w:val="005B5BEE"/>
    <w:rsid w:val="00606BFB"/>
    <w:rsid w:val="00624312"/>
    <w:rsid w:val="006745CA"/>
    <w:rsid w:val="00692084"/>
    <w:rsid w:val="0071608A"/>
    <w:rsid w:val="007330B1"/>
    <w:rsid w:val="0074230C"/>
    <w:rsid w:val="007775CF"/>
    <w:rsid w:val="007E5CDB"/>
    <w:rsid w:val="007F29C2"/>
    <w:rsid w:val="00894356"/>
    <w:rsid w:val="008B4328"/>
    <w:rsid w:val="008E6A0D"/>
    <w:rsid w:val="00933E6C"/>
    <w:rsid w:val="00955E62"/>
    <w:rsid w:val="0098155C"/>
    <w:rsid w:val="009F6A0D"/>
    <w:rsid w:val="00A227A1"/>
    <w:rsid w:val="00A3242E"/>
    <w:rsid w:val="00A34822"/>
    <w:rsid w:val="00A45370"/>
    <w:rsid w:val="00A7567D"/>
    <w:rsid w:val="00AC283F"/>
    <w:rsid w:val="00AD5006"/>
    <w:rsid w:val="00B716D8"/>
    <w:rsid w:val="00B93D99"/>
    <w:rsid w:val="00BD1E11"/>
    <w:rsid w:val="00C41D9F"/>
    <w:rsid w:val="00C80DDA"/>
    <w:rsid w:val="00CB2D5A"/>
    <w:rsid w:val="00D0201C"/>
    <w:rsid w:val="00D22D81"/>
    <w:rsid w:val="00DC4BA5"/>
    <w:rsid w:val="00DC6293"/>
    <w:rsid w:val="00DE29E0"/>
    <w:rsid w:val="00E548F0"/>
    <w:rsid w:val="00EC04E3"/>
    <w:rsid w:val="00ED64A6"/>
    <w:rsid w:val="00EE3B18"/>
    <w:rsid w:val="00F100FF"/>
    <w:rsid w:val="00F137F2"/>
    <w:rsid w:val="00FB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F"/>
  </w:style>
  <w:style w:type="paragraph" w:styleId="1">
    <w:name w:val="heading 1"/>
    <w:basedOn w:val="a"/>
    <w:next w:val="a"/>
    <w:link w:val="10"/>
    <w:qFormat/>
    <w:rsid w:val="00DC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0C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  <w:style w:type="character" w:customStyle="1" w:styleId="a3">
    <w:name w:val="Основной текст_"/>
    <w:basedOn w:val="a0"/>
    <w:link w:val="11"/>
    <w:rsid w:val="00B93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B93D9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3"/>
    <w:rsid w:val="00B93D99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4">
    <w:name w:val="Normal (Web)"/>
    <w:basedOn w:val="a"/>
    <w:uiPriority w:val="99"/>
    <w:unhideWhenUsed/>
    <w:rsid w:val="00B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62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2021-06-24T05:55:00Z</cp:lastPrinted>
  <dcterms:created xsi:type="dcterms:W3CDTF">2021-06-29T07:29:00Z</dcterms:created>
  <dcterms:modified xsi:type="dcterms:W3CDTF">2021-06-29T07:29:00Z</dcterms:modified>
</cp:coreProperties>
</file>