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C5" w:rsidRPr="00173B58" w:rsidRDefault="00E13CC5" w:rsidP="00E13CC5">
      <w:pPr>
        <w:pStyle w:val="1"/>
        <w:ind w:left="5387"/>
        <w:jc w:val="both"/>
        <w:rPr>
          <w:b/>
          <w:bCs/>
        </w:rPr>
      </w:pPr>
      <w:r w:rsidRPr="00173B58">
        <w:t>ЗАТВЕРДЖЕНО</w:t>
      </w:r>
    </w:p>
    <w:p w:rsidR="00E13CC5" w:rsidRDefault="00E13CC5" w:rsidP="00E13CC5">
      <w:pPr>
        <w:pStyle w:val="1"/>
        <w:ind w:left="5387"/>
        <w:jc w:val="both"/>
      </w:pPr>
    </w:p>
    <w:p w:rsidR="00E13CC5" w:rsidRPr="00475BE0" w:rsidRDefault="00E13CC5" w:rsidP="00E13CC5">
      <w:pPr>
        <w:pStyle w:val="1"/>
        <w:ind w:left="5387"/>
        <w:jc w:val="both"/>
      </w:pPr>
      <w:r w:rsidRPr="00173B58">
        <w:t>Р</w:t>
      </w:r>
      <w:r>
        <w:t>ішення виконавчого комітету Володимирецької селищної ради</w:t>
      </w:r>
    </w:p>
    <w:p w:rsidR="00136329" w:rsidRDefault="00136329" w:rsidP="00136329">
      <w:pPr>
        <w:pStyle w:val="1"/>
        <w:ind w:left="5387"/>
        <w:jc w:val="both"/>
        <w:rPr>
          <w:b/>
          <w:bCs/>
          <w:sz w:val="26"/>
          <w:szCs w:val="26"/>
        </w:rPr>
      </w:pPr>
      <w:r>
        <w:rPr>
          <w:szCs w:val="28"/>
        </w:rPr>
        <w:t>24 червня 2021 року №115</w:t>
      </w:r>
    </w:p>
    <w:p w:rsidR="00E13CC5" w:rsidRDefault="00E13CC5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E13CC5" w:rsidRDefault="00E13CC5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83C44" w:rsidRPr="00D77D18" w:rsidRDefault="00283C44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  <w:r w:rsidRPr="00D77D18">
        <w:rPr>
          <w:sz w:val="26"/>
          <w:szCs w:val="26"/>
        </w:rPr>
        <w:t>ІНФОРМАЦІЙНА КАРТКА</w:t>
      </w:r>
    </w:p>
    <w:p w:rsidR="00283C44" w:rsidRPr="00D77D18" w:rsidRDefault="00283C44" w:rsidP="0084048A">
      <w:pPr>
        <w:pStyle w:val="11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D77D18">
        <w:rPr>
          <w:sz w:val="26"/>
          <w:szCs w:val="26"/>
        </w:rPr>
        <w:t xml:space="preserve">адміністративної послуги </w:t>
      </w:r>
    </w:p>
    <w:p w:rsidR="00283C44" w:rsidRPr="00D77D18" w:rsidRDefault="00283C44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8578D9" w:rsidRPr="00D47732" w:rsidRDefault="008578D9" w:rsidP="008578D9">
      <w:pPr>
        <w:pStyle w:val="11"/>
        <w:shd w:val="clear" w:color="auto" w:fill="auto"/>
        <w:spacing w:before="0" w:after="0" w:line="240" w:lineRule="auto"/>
        <w:rPr>
          <w:sz w:val="26"/>
          <w:szCs w:val="26"/>
          <w:u w:val="single"/>
        </w:rPr>
      </w:pPr>
      <w:r w:rsidRPr="00D47732">
        <w:rPr>
          <w:sz w:val="26"/>
          <w:szCs w:val="26"/>
          <w:u w:val="single"/>
        </w:rPr>
        <w:t>з державної реєстрації переходу юридичної особи на діяльність на підставі модельного статуту (крім громадського формування)</w:t>
      </w:r>
    </w:p>
    <w:p w:rsidR="00790531" w:rsidRPr="00D77D18" w:rsidRDefault="00790531" w:rsidP="00283C44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83C44" w:rsidRDefault="00283C44" w:rsidP="00283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7D18">
        <w:rPr>
          <w:rFonts w:ascii="Times New Roman" w:hAnsi="Times New Roman" w:cs="Times New Roman"/>
          <w:b/>
          <w:sz w:val="26"/>
          <w:szCs w:val="26"/>
          <w:u w:val="single"/>
        </w:rPr>
        <w:t xml:space="preserve">Відділ «Центр надання адміністративних послуг» </w:t>
      </w:r>
    </w:p>
    <w:p w:rsidR="00283C44" w:rsidRPr="00D77D18" w:rsidRDefault="00283C44" w:rsidP="00283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7D18">
        <w:rPr>
          <w:rFonts w:ascii="Times New Roman" w:hAnsi="Times New Roman" w:cs="Times New Roman"/>
          <w:b/>
          <w:sz w:val="26"/>
          <w:szCs w:val="26"/>
          <w:u w:val="single"/>
        </w:rPr>
        <w:t>Володимирецької селищної ради</w:t>
      </w:r>
    </w:p>
    <w:p w:rsidR="00283C44" w:rsidRDefault="00283C44" w:rsidP="00283C4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E09E8">
        <w:rPr>
          <w:rFonts w:ascii="Times New Roman" w:hAnsi="Times New Roman" w:cs="Times New Roman"/>
          <w:sz w:val="18"/>
          <w:szCs w:val="18"/>
        </w:rPr>
        <w:t>найменування суб’єкта надання адміністративної послуги та/або центру надання адміністративних послуг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83C44" w:rsidRDefault="00283C44" w:rsidP="00283C4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534"/>
        <w:gridCol w:w="2268"/>
        <w:gridCol w:w="6837"/>
      </w:tblGrid>
      <w:tr w:rsidR="00354EA9" w:rsidTr="00E13CC5">
        <w:tc>
          <w:tcPr>
            <w:tcW w:w="9639" w:type="dxa"/>
            <w:gridSpan w:val="3"/>
          </w:tcPr>
          <w:p w:rsidR="00354EA9" w:rsidRDefault="00354EA9" w:rsidP="00354EA9">
            <w:pPr>
              <w:jc w:val="center"/>
            </w:pPr>
            <w:r w:rsidRPr="00D77D18">
              <w:rPr>
                <w:rStyle w:val="11pt"/>
                <w:rFonts w:eastAsia="Courier New"/>
                <w:sz w:val="26"/>
                <w:szCs w:val="26"/>
              </w:rPr>
              <w:t>Інформація про центр надання адміністративних послуг</w:t>
            </w:r>
          </w:p>
        </w:tc>
      </w:tr>
      <w:tr w:rsidR="00354EA9" w:rsidTr="00E13CC5">
        <w:tc>
          <w:tcPr>
            <w:tcW w:w="534" w:type="dxa"/>
          </w:tcPr>
          <w:p w:rsidR="00354EA9" w:rsidRPr="00354EA9" w:rsidRDefault="00354EA9" w:rsidP="00E13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354EA9" w:rsidRPr="00D77D18" w:rsidRDefault="00354EA9" w:rsidP="00E13CC5">
            <w:pPr>
              <w:pStyle w:val="11"/>
              <w:shd w:val="clear" w:color="auto" w:fill="auto"/>
              <w:spacing w:before="0" w:after="0" w:line="240" w:lineRule="auto"/>
              <w:ind w:right="-108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Місцезнаходження</w:t>
            </w:r>
          </w:p>
        </w:tc>
        <w:tc>
          <w:tcPr>
            <w:tcW w:w="6837" w:type="dxa"/>
          </w:tcPr>
          <w:p w:rsidR="00354EA9" w:rsidRPr="00D77D18" w:rsidRDefault="00354EA9" w:rsidP="00E13CC5">
            <w:pPr>
              <w:autoSpaceDE w:val="0"/>
              <w:autoSpaceDN w:val="0"/>
              <w:adjustRightInd w:val="0"/>
              <w:ind w:lef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 xml:space="preserve">вул. Єврейська,5, смт Володимирець, </w:t>
            </w:r>
          </w:p>
          <w:p w:rsidR="00354EA9" w:rsidRPr="00D77D18" w:rsidRDefault="00354EA9" w:rsidP="00E13CC5">
            <w:pPr>
              <w:autoSpaceDE w:val="0"/>
              <w:autoSpaceDN w:val="0"/>
              <w:adjustRightInd w:val="0"/>
              <w:ind w:lef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>Вараський р-н, Рівненська обл., 34300</w:t>
            </w:r>
          </w:p>
        </w:tc>
      </w:tr>
      <w:tr w:rsidR="00354EA9" w:rsidTr="00E13CC5">
        <w:tc>
          <w:tcPr>
            <w:tcW w:w="534" w:type="dxa"/>
          </w:tcPr>
          <w:p w:rsidR="00354EA9" w:rsidRPr="00354EA9" w:rsidRDefault="00354EA9" w:rsidP="00E13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354EA9" w:rsidRPr="00D77D18" w:rsidRDefault="00354EA9" w:rsidP="00E13CC5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Інформація щодо режиму роботи</w:t>
            </w:r>
          </w:p>
        </w:tc>
        <w:tc>
          <w:tcPr>
            <w:tcW w:w="6837" w:type="dxa"/>
          </w:tcPr>
          <w:p w:rsidR="00354EA9" w:rsidRPr="00D77D18" w:rsidRDefault="00354EA9" w:rsidP="00E13CC5">
            <w:pPr>
              <w:autoSpaceDE w:val="0"/>
              <w:autoSpaceDN w:val="0"/>
              <w:adjustRightInd w:val="0"/>
              <w:ind w:left="9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 прийому суб’єктів звернень:</w:t>
            </w:r>
          </w:p>
          <w:p w:rsidR="00354EA9" w:rsidRPr="00D77D18" w:rsidRDefault="00354EA9" w:rsidP="00E13CC5">
            <w:pPr>
              <w:autoSpaceDE w:val="0"/>
              <w:autoSpaceDN w:val="0"/>
              <w:adjustRightInd w:val="0"/>
              <w:ind w:left="9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Понеділок, середа, четвер: </w:t>
            </w:r>
          </w:p>
          <w:p w:rsidR="00354EA9" w:rsidRPr="00D77D18" w:rsidRDefault="00354EA9" w:rsidP="00E13CC5">
            <w:pPr>
              <w:autoSpaceDE w:val="0"/>
              <w:autoSpaceDN w:val="0"/>
              <w:adjustRightInd w:val="0"/>
              <w:ind w:left="9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 8.00 год. до 16.00 год.</w:t>
            </w:r>
          </w:p>
          <w:p w:rsidR="00354EA9" w:rsidRPr="00D77D18" w:rsidRDefault="00354EA9" w:rsidP="00E13CC5">
            <w:pPr>
              <w:autoSpaceDE w:val="0"/>
              <w:autoSpaceDN w:val="0"/>
              <w:adjustRightInd w:val="0"/>
              <w:ind w:left="9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Вівторок: з 8.00 год. до 20.00 год.</w:t>
            </w:r>
          </w:p>
          <w:p w:rsidR="00354EA9" w:rsidRPr="00D77D18" w:rsidRDefault="00354EA9" w:rsidP="00E13CC5">
            <w:pPr>
              <w:autoSpaceDE w:val="0"/>
              <w:autoSpaceDN w:val="0"/>
              <w:adjustRightInd w:val="0"/>
              <w:ind w:left="9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П’ятниця – 08.00 год.  до 15.00 год.</w:t>
            </w:r>
          </w:p>
          <w:p w:rsidR="00354EA9" w:rsidRDefault="00354EA9" w:rsidP="00E13CC5">
            <w:pPr>
              <w:autoSpaceDE w:val="0"/>
              <w:autoSpaceDN w:val="0"/>
              <w:adjustRightInd w:val="0"/>
              <w:ind w:left="9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без перерви на обід.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54EA9" w:rsidRPr="00D77D18" w:rsidRDefault="00354EA9" w:rsidP="00E13CC5">
            <w:pPr>
              <w:autoSpaceDE w:val="0"/>
              <w:autoSpaceDN w:val="0"/>
              <w:adjustRightInd w:val="0"/>
              <w:ind w:left="9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Субота, неділя – вихідні дні </w:t>
            </w:r>
          </w:p>
        </w:tc>
      </w:tr>
      <w:tr w:rsidR="00354EA9" w:rsidTr="00E13CC5">
        <w:tc>
          <w:tcPr>
            <w:tcW w:w="534" w:type="dxa"/>
          </w:tcPr>
          <w:p w:rsidR="00354EA9" w:rsidRPr="00354EA9" w:rsidRDefault="00354EA9" w:rsidP="00E13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354EA9" w:rsidRPr="00D77D18" w:rsidRDefault="00354EA9" w:rsidP="00E13CC5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 xml:space="preserve">Телефон/факс (довідки), адреса електронної пошти та </w:t>
            </w:r>
            <w:r w:rsidRPr="00D77D18">
              <w:rPr>
                <w:rStyle w:val="115pt"/>
                <w:sz w:val="26"/>
                <w:szCs w:val="26"/>
                <w:lang w:val="ru-RU"/>
              </w:rPr>
              <w:t>вебсайт</w:t>
            </w:r>
          </w:p>
        </w:tc>
        <w:tc>
          <w:tcPr>
            <w:tcW w:w="6837" w:type="dxa"/>
          </w:tcPr>
          <w:p w:rsidR="00354EA9" w:rsidRPr="00D77D18" w:rsidRDefault="00354EA9" w:rsidP="00E13CC5">
            <w:pPr>
              <w:autoSpaceDE w:val="0"/>
              <w:autoSpaceDN w:val="0"/>
              <w:adjustRightInd w:val="0"/>
              <w:ind w:lef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>(03634) 2-38-85</w:t>
            </w:r>
          </w:p>
          <w:p w:rsidR="00354EA9" w:rsidRPr="00D77D18" w:rsidRDefault="00354EA9" w:rsidP="00E13CC5">
            <w:pPr>
              <w:autoSpaceDE w:val="0"/>
              <w:autoSpaceDN w:val="0"/>
              <w:adjustRightInd w:val="0"/>
              <w:ind w:lef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7D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-m</w:t>
            </w: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7D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</w:t>
            </w: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5" w:history="1">
              <w:r w:rsidRPr="00D77D18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cnap</w:t>
              </w:r>
              <w:r w:rsidRPr="00D77D18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D77D18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volodselrada</w:t>
              </w:r>
              <w:r w:rsidRPr="00D77D18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D77D18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D77D18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D77D18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</w:hyperlink>
          </w:p>
          <w:p w:rsidR="00354EA9" w:rsidRPr="00D77D18" w:rsidRDefault="00354EA9" w:rsidP="00E13CC5">
            <w:pPr>
              <w:autoSpaceDE w:val="0"/>
              <w:autoSpaceDN w:val="0"/>
              <w:adjustRightInd w:val="0"/>
              <w:ind w:lef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6" w:history="1">
              <w:r w:rsidRPr="00D77D18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https://volodselrada.gov.ua</w:t>
              </w:r>
            </w:hyperlink>
          </w:p>
        </w:tc>
      </w:tr>
      <w:tr w:rsidR="00354EA9" w:rsidTr="00E13CC5">
        <w:tc>
          <w:tcPr>
            <w:tcW w:w="9639" w:type="dxa"/>
            <w:gridSpan w:val="3"/>
          </w:tcPr>
          <w:p w:rsidR="00354EA9" w:rsidRDefault="00354EA9" w:rsidP="00E13CC5">
            <w:pPr>
              <w:jc w:val="both"/>
            </w:pPr>
            <w:r w:rsidRPr="00D77D18">
              <w:rPr>
                <w:rStyle w:val="11pt"/>
                <w:rFonts w:eastAsia="Courier New"/>
                <w:sz w:val="26"/>
                <w:szCs w:val="26"/>
              </w:rPr>
              <w:t>Нормативні акти, якими</w:t>
            </w:r>
            <w:r w:rsidRPr="00D77D18">
              <w:rPr>
                <w:sz w:val="26"/>
                <w:szCs w:val="26"/>
              </w:rPr>
              <w:t xml:space="preserve"> </w:t>
            </w:r>
            <w:r w:rsidRPr="00D77D18">
              <w:rPr>
                <w:rStyle w:val="11pt"/>
                <w:rFonts w:eastAsia="Courier New"/>
                <w:sz w:val="26"/>
                <w:szCs w:val="26"/>
              </w:rPr>
              <w:t>регламентується надання адміністративної послуги</w:t>
            </w:r>
          </w:p>
        </w:tc>
      </w:tr>
      <w:tr w:rsidR="00354EA9" w:rsidTr="00E13CC5">
        <w:tc>
          <w:tcPr>
            <w:tcW w:w="534" w:type="dxa"/>
          </w:tcPr>
          <w:p w:rsidR="00354EA9" w:rsidRPr="00354EA9" w:rsidRDefault="00354EA9" w:rsidP="00E13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354EA9" w:rsidRPr="00D77D18" w:rsidRDefault="00354EA9" w:rsidP="00E13CC5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Закони України</w:t>
            </w:r>
          </w:p>
        </w:tc>
        <w:tc>
          <w:tcPr>
            <w:tcW w:w="6837" w:type="dxa"/>
          </w:tcPr>
          <w:p w:rsidR="00354EA9" w:rsidRPr="009A1AD5" w:rsidRDefault="00354EA9" w:rsidP="00E13CC5">
            <w:pPr>
              <w:pStyle w:val="11"/>
              <w:shd w:val="clear" w:color="auto" w:fill="auto"/>
              <w:spacing w:before="0" w:after="0" w:line="240" w:lineRule="auto"/>
              <w:ind w:left="-85" w:right="131" w:firstLine="142"/>
              <w:jc w:val="both"/>
              <w:rPr>
                <w:rStyle w:val="115pt"/>
                <w:b/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 xml:space="preserve">Закон України </w:t>
            </w:r>
            <w:r w:rsidRPr="009A1AD5">
              <w:rPr>
                <w:rStyle w:val="115pt"/>
                <w:b/>
                <w:sz w:val="26"/>
                <w:szCs w:val="26"/>
              </w:rPr>
              <w:t>«</w:t>
            </w:r>
            <w:r w:rsidRPr="009A1AD5">
              <w:rPr>
                <w:b w:val="0"/>
                <w:sz w:val="26"/>
                <w:szCs w:val="26"/>
              </w:rPr>
              <w:t>Про державну реєстрацію юридичних осіб, фізичних осіб – підприємців та громадських формувань»</w:t>
            </w:r>
          </w:p>
          <w:p w:rsidR="00354EA9" w:rsidRPr="00D77D18" w:rsidRDefault="00354EA9" w:rsidP="00E13CC5">
            <w:pPr>
              <w:pStyle w:val="11"/>
              <w:shd w:val="clear" w:color="auto" w:fill="auto"/>
              <w:spacing w:before="0" w:after="0" w:line="240" w:lineRule="auto"/>
              <w:ind w:left="-85" w:right="131" w:firstLine="142"/>
              <w:jc w:val="both"/>
              <w:rPr>
                <w:sz w:val="26"/>
                <w:szCs w:val="26"/>
              </w:rPr>
            </w:pPr>
            <w:r>
              <w:rPr>
                <w:rStyle w:val="115pt"/>
                <w:sz w:val="26"/>
                <w:szCs w:val="26"/>
              </w:rPr>
              <w:t>Закон України «Про адміністративні послуги»</w:t>
            </w:r>
          </w:p>
        </w:tc>
      </w:tr>
      <w:tr w:rsidR="00354EA9" w:rsidTr="00E13CC5">
        <w:tc>
          <w:tcPr>
            <w:tcW w:w="534" w:type="dxa"/>
          </w:tcPr>
          <w:p w:rsidR="00354EA9" w:rsidRPr="00354EA9" w:rsidRDefault="00354EA9" w:rsidP="00E13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354EA9" w:rsidRPr="00D77D18" w:rsidRDefault="00354EA9" w:rsidP="00E13CC5">
            <w:pPr>
              <w:pStyle w:val="11"/>
              <w:shd w:val="clear" w:color="auto" w:fill="auto"/>
              <w:spacing w:before="0" w:after="0" w:line="240" w:lineRule="auto"/>
              <w:ind w:left="-108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Акти Кабінету Міністрів України</w:t>
            </w:r>
          </w:p>
        </w:tc>
        <w:tc>
          <w:tcPr>
            <w:tcW w:w="6837" w:type="dxa"/>
          </w:tcPr>
          <w:p w:rsidR="00354EA9" w:rsidRPr="009A1AD5" w:rsidRDefault="00354EA9" w:rsidP="00E13CC5">
            <w:pPr>
              <w:pStyle w:val="11"/>
              <w:shd w:val="clear" w:color="auto" w:fill="auto"/>
              <w:spacing w:before="0" w:after="0" w:line="240" w:lineRule="auto"/>
              <w:ind w:left="-108" w:right="131" w:firstLine="142"/>
              <w:jc w:val="both"/>
              <w:rPr>
                <w:b w:val="0"/>
                <w:sz w:val="26"/>
                <w:szCs w:val="26"/>
              </w:rPr>
            </w:pPr>
            <w:r w:rsidRPr="009A1AD5">
              <w:rPr>
                <w:b w:val="0"/>
                <w:sz w:val="26"/>
                <w:szCs w:val="26"/>
              </w:rPr>
              <w:t xml:space="preserve">Постанова Кабінету Міністрів України від 04.12.2019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9A1AD5">
              <w:rPr>
                <w:b w:val="0"/>
                <w:sz w:val="26"/>
                <w:szCs w:val="26"/>
              </w:rPr>
              <w:t>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283C44" w:rsidTr="00E13CC5">
        <w:trPr>
          <w:trHeight w:val="703"/>
        </w:trPr>
        <w:tc>
          <w:tcPr>
            <w:tcW w:w="534" w:type="dxa"/>
          </w:tcPr>
          <w:p w:rsidR="00283C44" w:rsidRPr="00354EA9" w:rsidRDefault="00354EA9" w:rsidP="00E13CC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283C44" w:rsidRPr="00354EA9" w:rsidRDefault="00354EA9" w:rsidP="00E13CC5">
            <w:pPr>
              <w:jc w:val="both"/>
              <w:rPr>
                <w:b/>
              </w:rPr>
            </w:pPr>
            <w:r w:rsidRPr="00354EA9">
              <w:rPr>
                <w:rStyle w:val="115pt"/>
                <w:rFonts w:eastAsia="Courier New"/>
                <w:b w:val="0"/>
                <w:sz w:val="26"/>
                <w:szCs w:val="26"/>
              </w:rPr>
              <w:t>Акти центральних органів виконавчої влади</w:t>
            </w:r>
          </w:p>
        </w:tc>
        <w:tc>
          <w:tcPr>
            <w:tcW w:w="6837" w:type="dxa"/>
          </w:tcPr>
          <w:p w:rsidR="00135496" w:rsidRDefault="00135496" w:rsidP="00E13CC5">
            <w:pPr>
              <w:pStyle w:val="11"/>
              <w:shd w:val="clear" w:color="auto" w:fill="auto"/>
              <w:spacing w:before="0" w:after="0" w:line="240" w:lineRule="auto"/>
              <w:ind w:left="-75" w:firstLine="142"/>
              <w:jc w:val="both"/>
              <w:rPr>
                <w:b w:val="0"/>
                <w:sz w:val="26"/>
                <w:szCs w:val="26"/>
              </w:rPr>
            </w:pPr>
            <w:r w:rsidRPr="009A1AD5">
              <w:rPr>
                <w:b w:val="0"/>
                <w:sz w:val="26"/>
                <w:szCs w:val="26"/>
              </w:rPr>
              <w:t xml:space="preserve">Наказ Міністерства юстиції України від 18.11.2016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E13CC5">
              <w:rPr>
                <w:b w:val="0"/>
                <w:sz w:val="26"/>
                <w:szCs w:val="26"/>
              </w:rPr>
              <w:t>№</w:t>
            </w:r>
            <w:r w:rsidRPr="009A1AD5">
              <w:rPr>
                <w:b w:val="0"/>
                <w:sz w:val="26"/>
                <w:szCs w:val="26"/>
              </w:rPr>
              <w:t>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</w:t>
            </w:r>
            <w:r>
              <w:rPr>
                <w:b w:val="0"/>
                <w:sz w:val="26"/>
                <w:szCs w:val="26"/>
              </w:rPr>
              <w:t>їни 18.11.2016 за № 1500/29630</w:t>
            </w:r>
          </w:p>
          <w:p w:rsidR="00354EA9" w:rsidRDefault="00354EA9" w:rsidP="00E13CC5">
            <w:pPr>
              <w:pStyle w:val="11"/>
              <w:shd w:val="clear" w:color="auto" w:fill="auto"/>
              <w:spacing w:before="0" w:after="0" w:line="240" w:lineRule="auto"/>
              <w:ind w:left="-75" w:firstLine="14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</w:t>
            </w:r>
            <w:r w:rsidRPr="009A1AD5">
              <w:rPr>
                <w:b w:val="0"/>
                <w:sz w:val="26"/>
                <w:szCs w:val="26"/>
              </w:rPr>
              <w:t>аказ Міністерства</w:t>
            </w:r>
            <w:r>
              <w:rPr>
                <w:b w:val="0"/>
                <w:sz w:val="26"/>
                <w:szCs w:val="26"/>
              </w:rPr>
              <w:t xml:space="preserve"> юстиції України від 09.02.2016 </w:t>
            </w:r>
            <w:r w:rsidR="00E13CC5">
              <w:rPr>
                <w:b w:val="0"/>
                <w:sz w:val="26"/>
                <w:szCs w:val="26"/>
              </w:rPr>
              <w:t>№</w:t>
            </w:r>
            <w:r w:rsidRPr="009A1AD5">
              <w:rPr>
                <w:b w:val="0"/>
                <w:sz w:val="26"/>
                <w:szCs w:val="26"/>
              </w:rPr>
              <w:t xml:space="preserve">359/5 «Про затвердження Порядку державної реєстрації юридичних осіб, фізичних осіб – підприємців та </w:t>
            </w:r>
            <w:r w:rsidRPr="009A1AD5">
              <w:rPr>
                <w:b w:val="0"/>
                <w:sz w:val="26"/>
                <w:szCs w:val="26"/>
              </w:rPr>
              <w:lastRenderedPageBreak/>
              <w:t>громадських формувань, що не мають статусу юридичної особи», зареєстрований у Міністерстві юстиції Укр</w:t>
            </w:r>
            <w:r>
              <w:rPr>
                <w:b w:val="0"/>
                <w:sz w:val="26"/>
                <w:szCs w:val="26"/>
              </w:rPr>
              <w:t>аїни 09.02.2016 за № 200/28330</w:t>
            </w:r>
          </w:p>
          <w:p w:rsidR="00354EA9" w:rsidRDefault="00354EA9" w:rsidP="00E13CC5">
            <w:pPr>
              <w:pStyle w:val="11"/>
              <w:shd w:val="clear" w:color="auto" w:fill="auto"/>
              <w:spacing w:before="0" w:after="0" w:line="240" w:lineRule="auto"/>
              <w:ind w:left="-85" w:firstLine="14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</w:t>
            </w:r>
            <w:r w:rsidRPr="009A1AD5">
              <w:rPr>
                <w:b w:val="0"/>
                <w:sz w:val="26"/>
                <w:szCs w:val="26"/>
              </w:rPr>
              <w:t xml:space="preserve">аказ Міністерства юстиції України від 23.03.2016 </w:t>
            </w:r>
            <w:r w:rsidR="00E13CC5">
              <w:rPr>
                <w:b w:val="0"/>
                <w:sz w:val="26"/>
                <w:szCs w:val="26"/>
              </w:rPr>
              <w:t>№</w:t>
            </w:r>
            <w:r w:rsidRPr="009A1AD5">
              <w:rPr>
                <w:b w:val="0"/>
                <w:sz w:val="26"/>
                <w:szCs w:val="26"/>
              </w:rPr>
              <w:t>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>
              <w:rPr>
                <w:b w:val="0"/>
                <w:sz w:val="26"/>
                <w:szCs w:val="26"/>
              </w:rPr>
              <w:t>раїни 23.03.2016 за № 427/28557</w:t>
            </w:r>
          </w:p>
          <w:p w:rsidR="00283C44" w:rsidRPr="00E13CC5" w:rsidRDefault="00354EA9" w:rsidP="00E13CC5">
            <w:pPr>
              <w:pStyle w:val="11"/>
              <w:shd w:val="clear" w:color="auto" w:fill="auto"/>
              <w:spacing w:before="0" w:after="0" w:line="240" w:lineRule="auto"/>
              <w:ind w:left="-85" w:firstLine="142"/>
              <w:jc w:val="both"/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9A1AD5">
              <w:rPr>
                <w:rStyle w:val="115pt"/>
                <w:sz w:val="26"/>
                <w:szCs w:val="26"/>
              </w:rPr>
              <w:t>Наказ Міністерства юстиції України від</w:t>
            </w:r>
            <w:r>
              <w:rPr>
                <w:rStyle w:val="115pt"/>
                <w:sz w:val="26"/>
                <w:szCs w:val="26"/>
              </w:rPr>
              <w:t xml:space="preserve"> 09.04.</w:t>
            </w:r>
            <w:r w:rsidRPr="009A1AD5">
              <w:rPr>
                <w:rStyle w:val="115pt"/>
                <w:sz w:val="26"/>
                <w:szCs w:val="26"/>
              </w:rPr>
              <w:t xml:space="preserve">2021 </w:t>
            </w:r>
            <w:r w:rsidR="00E13CC5">
              <w:rPr>
                <w:rStyle w:val="115pt"/>
                <w:sz w:val="26"/>
                <w:szCs w:val="26"/>
              </w:rPr>
              <w:t>№</w:t>
            </w:r>
            <w:r w:rsidRPr="009A1AD5">
              <w:rPr>
                <w:rStyle w:val="115pt"/>
                <w:sz w:val="26"/>
                <w:szCs w:val="26"/>
              </w:rPr>
              <w:t>1</w:t>
            </w:r>
            <w:r>
              <w:rPr>
                <w:rStyle w:val="115pt"/>
                <w:sz w:val="26"/>
                <w:szCs w:val="26"/>
              </w:rPr>
              <w:t>318</w:t>
            </w:r>
            <w:r w:rsidRPr="009A1AD5">
              <w:rPr>
                <w:rStyle w:val="115pt"/>
                <w:sz w:val="26"/>
                <w:szCs w:val="26"/>
              </w:rPr>
              <w:t>/5</w:t>
            </w:r>
            <w:r w:rsidRPr="009A1AD5">
              <w:rPr>
                <w:rStyle w:val="115pt"/>
                <w:b/>
                <w:sz w:val="26"/>
                <w:szCs w:val="26"/>
              </w:rPr>
              <w:t xml:space="preserve">  «</w:t>
            </w:r>
            <w:r w:rsidRPr="009A1AD5">
              <w:rPr>
                <w:b w:val="0"/>
                <w:sz w:val="26"/>
                <w:szCs w:val="26"/>
              </w:rPr>
              <w:t xml:space="preserve">Про затвердження типових інформаційних карток адміністративних послуг у сфері державної реєстрації </w:t>
            </w:r>
            <w:r>
              <w:rPr>
                <w:b w:val="0"/>
                <w:sz w:val="26"/>
                <w:szCs w:val="26"/>
              </w:rPr>
              <w:t>статутів територіальних громад, юридичних осіб, громадських формувань, що не мають статусу юридичної особи, та фізичних осіб-підприємців</w:t>
            </w:r>
            <w:r w:rsidRPr="009A1AD5">
              <w:rPr>
                <w:b w:val="0"/>
                <w:sz w:val="26"/>
                <w:szCs w:val="26"/>
              </w:rPr>
              <w:t>»</w:t>
            </w:r>
          </w:p>
        </w:tc>
      </w:tr>
      <w:tr w:rsidR="00843277" w:rsidTr="00E13CC5">
        <w:tc>
          <w:tcPr>
            <w:tcW w:w="9639" w:type="dxa"/>
            <w:gridSpan w:val="3"/>
          </w:tcPr>
          <w:p w:rsidR="00843277" w:rsidRPr="00871AE7" w:rsidRDefault="00843277" w:rsidP="0084048A">
            <w:pPr>
              <w:ind w:left="-75" w:right="-143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A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Умови отримання адміністративної послуги</w:t>
            </w:r>
            <w:bookmarkStart w:id="0" w:name="_GoBack"/>
            <w:bookmarkEnd w:id="0"/>
          </w:p>
        </w:tc>
      </w:tr>
      <w:tr w:rsidR="00354EA9" w:rsidTr="00E13CC5">
        <w:tc>
          <w:tcPr>
            <w:tcW w:w="534" w:type="dxa"/>
          </w:tcPr>
          <w:p w:rsidR="00354EA9" w:rsidRPr="00354EA9" w:rsidRDefault="00354EA9" w:rsidP="00E13CC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54EA9" w:rsidRPr="00354EA9" w:rsidRDefault="00354EA9" w:rsidP="00E13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Style w:val="115pt"/>
                <w:rFonts w:eastAsia="Courier New"/>
                <w:b w:val="0"/>
                <w:sz w:val="26"/>
                <w:szCs w:val="26"/>
              </w:rPr>
              <w:t>Підстава для отримання адміністративної послуги</w:t>
            </w:r>
          </w:p>
        </w:tc>
        <w:tc>
          <w:tcPr>
            <w:tcW w:w="6837" w:type="dxa"/>
          </w:tcPr>
          <w:p w:rsidR="00354EA9" w:rsidRPr="00871AE7" w:rsidRDefault="00871AE7" w:rsidP="00E13CC5">
            <w:pPr>
              <w:ind w:left="-75" w:right="-14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AE7">
              <w:rPr>
                <w:rFonts w:ascii="Times New Roman" w:hAnsi="Times New Roman" w:cs="Times New Roman"/>
                <w:sz w:val="26"/>
                <w:szCs w:val="26"/>
              </w:rPr>
              <w:t>Звернення уповноваженого представника юридичної особи (далі – заявник)</w:t>
            </w:r>
          </w:p>
        </w:tc>
      </w:tr>
      <w:tr w:rsidR="00354EA9" w:rsidTr="00E13CC5">
        <w:tc>
          <w:tcPr>
            <w:tcW w:w="534" w:type="dxa"/>
          </w:tcPr>
          <w:p w:rsidR="00354EA9" w:rsidRPr="00354EA9" w:rsidRDefault="00354EA9" w:rsidP="00E13CC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54EA9" w:rsidRPr="00354EA9" w:rsidRDefault="00354EA9" w:rsidP="00E13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837" w:type="dxa"/>
          </w:tcPr>
          <w:p w:rsidR="00333ACA" w:rsidRPr="00333ACA" w:rsidRDefault="00333ACA" w:rsidP="00E13CC5">
            <w:pPr>
              <w:pStyle w:val="11"/>
              <w:shd w:val="clear" w:color="auto" w:fill="auto"/>
              <w:spacing w:before="0" w:after="0" w:line="240" w:lineRule="auto"/>
              <w:ind w:left="-75" w:firstLine="284"/>
              <w:jc w:val="both"/>
              <w:rPr>
                <w:b w:val="0"/>
                <w:sz w:val="26"/>
                <w:szCs w:val="26"/>
              </w:rPr>
            </w:pPr>
            <w:r w:rsidRPr="00333ACA">
              <w:rPr>
                <w:b w:val="0"/>
                <w:sz w:val="26"/>
                <w:szCs w:val="26"/>
              </w:rPr>
              <w:t xml:space="preserve">Заява про державну реєстрацію переходу з власного установчого документа на діяльність на підставі модельного статуту; </w:t>
            </w:r>
          </w:p>
          <w:p w:rsidR="00333ACA" w:rsidRPr="00333ACA" w:rsidRDefault="00333ACA" w:rsidP="00E13CC5">
            <w:pPr>
              <w:pStyle w:val="11"/>
              <w:shd w:val="clear" w:color="auto" w:fill="auto"/>
              <w:spacing w:before="0" w:after="0" w:line="240" w:lineRule="auto"/>
              <w:ind w:left="-75" w:firstLine="284"/>
              <w:jc w:val="both"/>
              <w:rPr>
                <w:b w:val="0"/>
                <w:sz w:val="26"/>
                <w:szCs w:val="26"/>
              </w:rPr>
            </w:pPr>
            <w:r w:rsidRPr="00333ACA">
              <w:rPr>
                <w:b w:val="0"/>
                <w:sz w:val="26"/>
                <w:szCs w:val="26"/>
              </w:rPr>
              <w:t xml:space="preserve">структура власності за формою та змістом, визначеними відповідно до законодавства; </w:t>
            </w:r>
          </w:p>
          <w:p w:rsidR="00333ACA" w:rsidRPr="00333ACA" w:rsidRDefault="00333ACA" w:rsidP="00E13CC5">
            <w:pPr>
              <w:pStyle w:val="11"/>
              <w:shd w:val="clear" w:color="auto" w:fill="auto"/>
              <w:spacing w:before="0" w:after="0" w:line="240" w:lineRule="auto"/>
              <w:ind w:left="-75" w:firstLine="284"/>
              <w:jc w:val="both"/>
              <w:rPr>
                <w:b w:val="0"/>
                <w:sz w:val="26"/>
                <w:szCs w:val="26"/>
              </w:rPr>
            </w:pPr>
            <w:r w:rsidRPr="00333ACA">
              <w:rPr>
                <w:b w:val="0"/>
                <w:sz w:val="26"/>
                <w:szCs w:val="26"/>
              </w:rPr>
              <w:t xml:space="preserve">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 </w:t>
            </w:r>
          </w:p>
          <w:p w:rsidR="00333ACA" w:rsidRPr="00333ACA" w:rsidRDefault="00333ACA" w:rsidP="00E13CC5">
            <w:pPr>
              <w:pStyle w:val="11"/>
              <w:shd w:val="clear" w:color="auto" w:fill="auto"/>
              <w:spacing w:before="0" w:after="0" w:line="240" w:lineRule="auto"/>
              <w:ind w:left="-75" w:firstLine="284"/>
              <w:jc w:val="both"/>
              <w:rPr>
                <w:b w:val="0"/>
                <w:sz w:val="26"/>
                <w:szCs w:val="26"/>
              </w:rPr>
            </w:pPr>
            <w:r w:rsidRPr="00333ACA">
              <w:rPr>
                <w:b w:val="0"/>
                <w:sz w:val="26"/>
                <w:szCs w:val="26"/>
              </w:rPr>
              <w:t xml:space="preserve">нотаріально засвідчена копія документа, що посвідчує особу, яка є кінцевим бенефіціарним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 для фізичної особи – резидента; </w:t>
            </w:r>
          </w:p>
          <w:p w:rsidR="00333ACA" w:rsidRPr="00333ACA" w:rsidRDefault="00333ACA" w:rsidP="00E13CC5">
            <w:pPr>
              <w:pStyle w:val="11"/>
              <w:shd w:val="clear" w:color="auto" w:fill="auto"/>
              <w:spacing w:before="0" w:after="0" w:line="240" w:lineRule="auto"/>
              <w:ind w:left="-75" w:firstLine="284"/>
              <w:jc w:val="both"/>
              <w:rPr>
                <w:b w:val="0"/>
                <w:sz w:val="26"/>
                <w:szCs w:val="26"/>
              </w:rPr>
            </w:pPr>
            <w:r w:rsidRPr="00333ACA">
              <w:rPr>
                <w:b w:val="0"/>
                <w:sz w:val="26"/>
                <w:szCs w:val="26"/>
              </w:rPr>
              <w:t xml:space="preserve">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статуту; </w:t>
            </w:r>
          </w:p>
          <w:p w:rsidR="00333ACA" w:rsidRPr="00333ACA" w:rsidRDefault="00333ACA" w:rsidP="00E13CC5">
            <w:pPr>
              <w:pStyle w:val="11"/>
              <w:shd w:val="clear" w:color="auto" w:fill="auto"/>
              <w:spacing w:before="0" w:after="0" w:line="240" w:lineRule="auto"/>
              <w:ind w:left="-75" w:firstLine="284"/>
              <w:jc w:val="both"/>
              <w:rPr>
                <w:b w:val="0"/>
                <w:sz w:val="26"/>
                <w:szCs w:val="26"/>
              </w:rPr>
            </w:pPr>
            <w:r w:rsidRPr="00333ACA">
              <w:rPr>
                <w:b w:val="0"/>
                <w:sz w:val="26"/>
                <w:szCs w:val="26"/>
              </w:rPr>
              <w:t xml:space="preserve"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 </w:t>
            </w:r>
          </w:p>
          <w:p w:rsidR="00333ACA" w:rsidRPr="00333ACA" w:rsidRDefault="00333ACA" w:rsidP="00E13CC5">
            <w:pPr>
              <w:pStyle w:val="11"/>
              <w:shd w:val="clear" w:color="auto" w:fill="auto"/>
              <w:spacing w:before="0" w:after="0" w:line="240" w:lineRule="auto"/>
              <w:ind w:left="-75" w:firstLine="284"/>
              <w:jc w:val="both"/>
              <w:rPr>
                <w:b w:val="0"/>
                <w:sz w:val="26"/>
                <w:szCs w:val="26"/>
              </w:rPr>
            </w:pPr>
            <w:r w:rsidRPr="00333ACA">
              <w:rPr>
                <w:b w:val="0"/>
                <w:sz w:val="26"/>
                <w:szCs w:val="26"/>
              </w:rPr>
              <w:t xml:space="preserve">Якщо документи подаються особисто, заявник пред’являє документ, що відповідно до закону посвідчує </w:t>
            </w:r>
            <w:r w:rsidRPr="00333ACA">
              <w:rPr>
                <w:b w:val="0"/>
                <w:sz w:val="26"/>
                <w:szCs w:val="26"/>
              </w:rPr>
              <w:lastRenderedPageBreak/>
              <w:t xml:space="preserve">особу. </w:t>
            </w:r>
          </w:p>
          <w:p w:rsidR="00333ACA" w:rsidRPr="00333ACA" w:rsidRDefault="00333ACA" w:rsidP="00E13CC5">
            <w:pPr>
              <w:pStyle w:val="11"/>
              <w:shd w:val="clear" w:color="auto" w:fill="auto"/>
              <w:spacing w:before="0" w:after="0" w:line="240" w:lineRule="auto"/>
              <w:ind w:left="-75" w:firstLine="284"/>
              <w:jc w:val="both"/>
              <w:rPr>
                <w:b w:val="0"/>
                <w:sz w:val="26"/>
                <w:szCs w:val="26"/>
              </w:rPr>
            </w:pPr>
            <w:r w:rsidRPr="00333ACA">
              <w:rPr>
                <w:b w:val="0"/>
                <w:sz w:val="26"/>
                <w:szCs w:val="26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:rsidR="00354EA9" w:rsidRPr="00333ACA" w:rsidRDefault="00333ACA" w:rsidP="00E13CC5">
            <w:pPr>
              <w:tabs>
                <w:tab w:val="left" w:pos="459"/>
              </w:tabs>
              <w:ind w:left="-75" w:right="-108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ACA">
              <w:rPr>
                <w:rFonts w:ascii="Times New Roman" w:hAnsi="Times New Roman" w:cs="Times New Roman"/>
                <w:sz w:val="26"/>
                <w:szCs w:val="26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F3EA2" w:rsidTr="00E13CC5">
        <w:tc>
          <w:tcPr>
            <w:tcW w:w="534" w:type="dxa"/>
          </w:tcPr>
          <w:p w:rsidR="00DF3EA2" w:rsidRPr="00354EA9" w:rsidRDefault="00DF3EA2" w:rsidP="00E13CC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Pr="00354E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F3EA2" w:rsidRPr="00D77D18" w:rsidRDefault="00DF3EA2" w:rsidP="00E13CC5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837" w:type="dxa"/>
          </w:tcPr>
          <w:p w:rsidR="00DF3EA2" w:rsidRDefault="00DF3EA2" w:rsidP="00E13CC5">
            <w:pPr>
              <w:ind w:left="-108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DF3EA2" w:rsidRPr="00DF3EA2" w:rsidRDefault="00DF3EA2" w:rsidP="00E13CC5">
            <w:pPr>
              <w:ind w:left="-108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>2. 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DF3EA2" w:rsidTr="00E13CC5">
        <w:tc>
          <w:tcPr>
            <w:tcW w:w="534" w:type="dxa"/>
          </w:tcPr>
          <w:p w:rsidR="00DF3EA2" w:rsidRPr="00354EA9" w:rsidRDefault="00DF3EA2" w:rsidP="00E13CC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68" w:type="dxa"/>
          </w:tcPr>
          <w:p w:rsidR="00DF3EA2" w:rsidRPr="00D77D18" w:rsidRDefault="00DF3EA2" w:rsidP="00E13CC5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Платність (безоплатність) надання адміністративної послуги</w:t>
            </w:r>
          </w:p>
        </w:tc>
        <w:tc>
          <w:tcPr>
            <w:tcW w:w="6837" w:type="dxa"/>
          </w:tcPr>
          <w:p w:rsidR="00DF3EA2" w:rsidRPr="00DF3EA2" w:rsidRDefault="00DF3EA2" w:rsidP="00E13CC5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>Безоплатно</w:t>
            </w:r>
          </w:p>
        </w:tc>
      </w:tr>
      <w:tr w:rsidR="00DF3EA2" w:rsidTr="00E13CC5">
        <w:tc>
          <w:tcPr>
            <w:tcW w:w="534" w:type="dxa"/>
          </w:tcPr>
          <w:p w:rsidR="00DF3EA2" w:rsidRPr="00354EA9" w:rsidRDefault="00DF3EA2" w:rsidP="00E13CC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268" w:type="dxa"/>
          </w:tcPr>
          <w:p w:rsidR="00DF3EA2" w:rsidRPr="00D77D18" w:rsidRDefault="00DF3EA2" w:rsidP="00E13CC5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Строк надання адміністративної послуги</w:t>
            </w:r>
          </w:p>
        </w:tc>
        <w:tc>
          <w:tcPr>
            <w:tcW w:w="6837" w:type="dxa"/>
          </w:tcPr>
          <w:p w:rsidR="00DF3EA2" w:rsidRDefault="00DF3EA2" w:rsidP="00E13CC5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 </w:t>
            </w:r>
          </w:p>
          <w:p w:rsidR="00DF3EA2" w:rsidRDefault="00DF3EA2" w:rsidP="00E13CC5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 xml:space="preserve">Зупинення розгляду документів здійснюється у строк, встановлений для державної реєстрації. </w:t>
            </w:r>
          </w:p>
          <w:p w:rsidR="00DF3EA2" w:rsidRPr="00DF3EA2" w:rsidRDefault="00DF3EA2" w:rsidP="00E13CC5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F3EA2" w:rsidTr="00E13CC5">
        <w:tc>
          <w:tcPr>
            <w:tcW w:w="534" w:type="dxa"/>
          </w:tcPr>
          <w:p w:rsidR="00DF3EA2" w:rsidRPr="00354EA9" w:rsidRDefault="00DF3EA2" w:rsidP="00E13CC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268" w:type="dxa"/>
          </w:tcPr>
          <w:p w:rsidR="00DF3EA2" w:rsidRPr="00D77D18" w:rsidRDefault="00DF3EA2" w:rsidP="00E13CC5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D77D18">
              <w:rPr>
                <w:rStyle w:val="115pt"/>
                <w:sz w:val="26"/>
                <w:szCs w:val="26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837" w:type="dxa"/>
          </w:tcPr>
          <w:p w:rsidR="00871AE7" w:rsidRPr="00871AE7" w:rsidRDefault="00871AE7" w:rsidP="00E13CC5">
            <w:pPr>
              <w:pStyle w:val="11"/>
              <w:shd w:val="clear" w:color="auto" w:fill="auto"/>
              <w:tabs>
                <w:tab w:val="left" w:pos="357"/>
                <w:tab w:val="left" w:pos="590"/>
              </w:tabs>
              <w:spacing w:before="0" w:after="0" w:line="240" w:lineRule="auto"/>
              <w:ind w:left="-75" w:right="131" w:firstLine="284"/>
              <w:jc w:val="both"/>
              <w:rPr>
                <w:b w:val="0"/>
                <w:sz w:val="26"/>
                <w:szCs w:val="26"/>
              </w:rPr>
            </w:pPr>
            <w:r w:rsidRPr="00871AE7">
              <w:rPr>
                <w:b w:val="0"/>
                <w:sz w:val="26"/>
                <w:szCs w:val="26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</w:p>
          <w:p w:rsidR="00871AE7" w:rsidRPr="00871AE7" w:rsidRDefault="00871AE7" w:rsidP="00E13CC5">
            <w:pPr>
              <w:pStyle w:val="11"/>
              <w:shd w:val="clear" w:color="auto" w:fill="auto"/>
              <w:tabs>
                <w:tab w:val="left" w:pos="357"/>
                <w:tab w:val="left" w:pos="590"/>
              </w:tabs>
              <w:spacing w:before="0" w:after="0" w:line="240" w:lineRule="auto"/>
              <w:ind w:left="-75" w:right="131" w:firstLine="284"/>
              <w:jc w:val="both"/>
              <w:rPr>
                <w:b w:val="0"/>
                <w:sz w:val="26"/>
                <w:szCs w:val="26"/>
              </w:rPr>
            </w:pPr>
            <w:r w:rsidRPr="00871AE7">
              <w:rPr>
                <w:b w:val="0"/>
                <w:sz w:val="26"/>
                <w:szCs w:val="26"/>
              </w:rPr>
              <w:t xml:space="preserve"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 </w:t>
            </w:r>
          </w:p>
          <w:p w:rsidR="00DF3EA2" w:rsidRPr="00871AE7" w:rsidRDefault="00871AE7" w:rsidP="00E13CC5">
            <w:pPr>
              <w:ind w:left="-75" w:right="-14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AE7">
              <w:rPr>
                <w:rFonts w:ascii="Times New Roman" w:hAnsi="Times New Roman" w:cs="Times New Roman"/>
                <w:sz w:val="26"/>
                <w:szCs w:val="26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DF3EA2" w:rsidTr="00E13CC5">
        <w:tc>
          <w:tcPr>
            <w:tcW w:w="534" w:type="dxa"/>
          </w:tcPr>
          <w:p w:rsidR="00DF3EA2" w:rsidRPr="00354EA9" w:rsidRDefault="00DF3EA2" w:rsidP="00E13CC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268" w:type="dxa"/>
          </w:tcPr>
          <w:p w:rsidR="00DF3EA2" w:rsidRPr="00D77D18" w:rsidRDefault="00DF3EA2" w:rsidP="00E13CC5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Перелік підстав для відмови у державній реєстрації</w:t>
            </w:r>
          </w:p>
        </w:tc>
        <w:tc>
          <w:tcPr>
            <w:tcW w:w="6837" w:type="dxa"/>
          </w:tcPr>
          <w:p w:rsidR="00333ACA" w:rsidRPr="00333ACA" w:rsidRDefault="00333ACA" w:rsidP="00E13CC5">
            <w:pPr>
              <w:pStyle w:val="11"/>
              <w:shd w:val="clear" w:color="auto" w:fill="auto"/>
              <w:tabs>
                <w:tab w:val="left" w:pos="528"/>
              </w:tabs>
              <w:spacing w:before="0" w:after="0" w:line="240" w:lineRule="auto"/>
              <w:ind w:left="-75" w:right="-10" w:firstLine="349"/>
              <w:jc w:val="both"/>
              <w:rPr>
                <w:b w:val="0"/>
                <w:sz w:val="26"/>
                <w:szCs w:val="26"/>
              </w:rPr>
            </w:pPr>
            <w:r w:rsidRPr="00333ACA">
              <w:rPr>
                <w:b w:val="0"/>
                <w:sz w:val="26"/>
                <w:szCs w:val="26"/>
              </w:rPr>
              <w:t>Документи подано особою, яка не має на це повноважень;</w:t>
            </w:r>
          </w:p>
          <w:p w:rsidR="00333ACA" w:rsidRPr="00333ACA" w:rsidRDefault="00333ACA" w:rsidP="00E13CC5">
            <w:pPr>
              <w:pStyle w:val="11"/>
              <w:shd w:val="clear" w:color="auto" w:fill="auto"/>
              <w:tabs>
                <w:tab w:val="left" w:pos="528"/>
              </w:tabs>
              <w:spacing w:before="0" w:after="0" w:line="240" w:lineRule="auto"/>
              <w:ind w:left="-75" w:right="-10" w:firstLine="349"/>
              <w:jc w:val="both"/>
              <w:rPr>
                <w:b w:val="0"/>
                <w:sz w:val="26"/>
                <w:szCs w:val="26"/>
              </w:rPr>
            </w:pPr>
            <w:r w:rsidRPr="00333ACA">
              <w:rPr>
                <w:b w:val="0"/>
                <w:sz w:val="26"/>
                <w:szCs w:val="26"/>
              </w:rPr>
              <w:t xml:space="preserve">документи подані до неналежного суб’єкта державної реєстрації; </w:t>
            </w:r>
          </w:p>
          <w:p w:rsidR="00333ACA" w:rsidRPr="00333ACA" w:rsidRDefault="00333ACA" w:rsidP="00E13CC5">
            <w:pPr>
              <w:pStyle w:val="11"/>
              <w:shd w:val="clear" w:color="auto" w:fill="auto"/>
              <w:tabs>
                <w:tab w:val="left" w:pos="528"/>
              </w:tabs>
              <w:spacing w:before="0" w:after="0" w:line="240" w:lineRule="auto"/>
              <w:ind w:left="-75" w:right="-10" w:firstLine="349"/>
              <w:jc w:val="both"/>
              <w:rPr>
                <w:b w:val="0"/>
                <w:sz w:val="26"/>
                <w:szCs w:val="26"/>
              </w:rPr>
            </w:pPr>
            <w:r w:rsidRPr="00333ACA">
              <w:rPr>
                <w:b w:val="0"/>
                <w:sz w:val="26"/>
                <w:szCs w:val="26"/>
              </w:rPr>
              <w:t xml:space="preserve">у Єдиному державному реєстрі юридичних осіб, </w:t>
            </w:r>
            <w:r w:rsidRPr="00333ACA">
              <w:rPr>
                <w:b w:val="0"/>
                <w:sz w:val="26"/>
                <w:szCs w:val="26"/>
              </w:rPr>
              <w:lastRenderedPageBreak/>
              <w:t xml:space="preserve">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333ACA" w:rsidRPr="00333ACA" w:rsidRDefault="00333ACA" w:rsidP="00E13CC5">
            <w:pPr>
              <w:pStyle w:val="11"/>
              <w:shd w:val="clear" w:color="auto" w:fill="auto"/>
              <w:tabs>
                <w:tab w:val="left" w:pos="528"/>
              </w:tabs>
              <w:spacing w:before="0" w:after="0" w:line="240" w:lineRule="auto"/>
              <w:ind w:left="-75" w:right="-10" w:firstLine="349"/>
              <w:jc w:val="both"/>
              <w:rPr>
                <w:b w:val="0"/>
                <w:sz w:val="26"/>
                <w:szCs w:val="26"/>
              </w:rPr>
            </w:pPr>
            <w:r w:rsidRPr="00333ACA">
              <w:rPr>
                <w:b w:val="0"/>
                <w:sz w:val="26"/>
                <w:szCs w:val="26"/>
              </w:rPr>
              <w:t xml:space="preserve">не усунуто підстави для зупинення розгляду документів протягом встановленого строку; </w:t>
            </w:r>
          </w:p>
          <w:p w:rsidR="00333ACA" w:rsidRPr="00333ACA" w:rsidRDefault="00333ACA" w:rsidP="00E13CC5">
            <w:pPr>
              <w:pStyle w:val="11"/>
              <w:shd w:val="clear" w:color="auto" w:fill="auto"/>
              <w:tabs>
                <w:tab w:val="left" w:pos="528"/>
              </w:tabs>
              <w:spacing w:before="0" w:after="0" w:line="240" w:lineRule="auto"/>
              <w:ind w:left="-75" w:right="-10" w:firstLine="349"/>
              <w:jc w:val="both"/>
              <w:rPr>
                <w:b w:val="0"/>
                <w:sz w:val="26"/>
                <w:szCs w:val="26"/>
              </w:rPr>
            </w:pPr>
            <w:r w:rsidRPr="00333ACA">
              <w:rPr>
                <w:b w:val="0"/>
                <w:sz w:val="26"/>
                <w:szCs w:val="26"/>
              </w:rPr>
              <w:t xml:space="preserve">документи суперечать вимогам Конституції та законів України; </w:t>
            </w:r>
          </w:p>
          <w:p w:rsidR="00333ACA" w:rsidRPr="00333ACA" w:rsidRDefault="00333ACA" w:rsidP="00E13CC5">
            <w:pPr>
              <w:pStyle w:val="11"/>
              <w:shd w:val="clear" w:color="auto" w:fill="auto"/>
              <w:tabs>
                <w:tab w:val="left" w:pos="528"/>
              </w:tabs>
              <w:spacing w:before="0" w:after="0" w:line="240" w:lineRule="auto"/>
              <w:ind w:left="-75" w:right="-10" w:firstLine="349"/>
              <w:jc w:val="both"/>
              <w:rPr>
                <w:b w:val="0"/>
                <w:sz w:val="26"/>
                <w:szCs w:val="26"/>
              </w:rPr>
            </w:pPr>
            <w:r w:rsidRPr="00333ACA">
              <w:rPr>
                <w:b w:val="0"/>
                <w:sz w:val="26"/>
                <w:szCs w:val="26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:rsidR="00DF3EA2" w:rsidRPr="00333ACA" w:rsidRDefault="00333ACA" w:rsidP="00E13CC5">
            <w:pPr>
              <w:ind w:left="-75" w:firstLine="3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ACA">
              <w:rPr>
                <w:rFonts w:ascii="Times New Roman" w:hAnsi="Times New Roman" w:cs="Times New Roman"/>
                <w:sz w:val="26"/>
                <w:szCs w:val="26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35496" w:rsidTr="00E13CC5">
        <w:tc>
          <w:tcPr>
            <w:tcW w:w="534" w:type="dxa"/>
          </w:tcPr>
          <w:p w:rsidR="00135496" w:rsidRPr="00354EA9" w:rsidRDefault="00135496" w:rsidP="00E13CC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268" w:type="dxa"/>
          </w:tcPr>
          <w:p w:rsidR="00135496" w:rsidRPr="00D77D18" w:rsidRDefault="00135496" w:rsidP="00E13CC5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Результат надання адміністративної послуги</w:t>
            </w:r>
          </w:p>
        </w:tc>
        <w:tc>
          <w:tcPr>
            <w:tcW w:w="6837" w:type="dxa"/>
          </w:tcPr>
          <w:p w:rsidR="00135496" w:rsidRDefault="00135496" w:rsidP="00E13CC5">
            <w:pPr>
              <w:pStyle w:val="11"/>
              <w:shd w:val="clear" w:color="auto" w:fill="auto"/>
              <w:spacing w:before="0" w:after="0" w:line="240" w:lineRule="auto"/>
              <w:ind w:left="-75" w:right="131" w:firstLine="207"/>
              <w:jc w:val="both"/>
              <w:rPr>
                <w:b w:val="0"/>
                <w:sz w:val="26"/>
                <w:szCs w:val="26"/>
              </w:rPr>
            </w:pPr>
            <w:r w:rsidRPr="007B4AF1">
              <w:rPr>
                <w:b w:val="0"/>
                <w:sz w:val="26"/>
                <w:szCs w:val="26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</w:t>
            </w:r>
          </w:p>
          <w:p w:rsidR="00135496" w:rsidRDefault="00135496" w:rsidP="00E13CC5">
            <w:pPr>
              <w:pStyle w:val="11"/>
              <w:shd w:val="clear" w:color="auto" w:fill="auto"/>
              <w:spacing w:before="0" w:after="0" w:line="240" w:lineRule="auto"/>
              <w:ind w:left="-75" w:right="131" w:firstLine="207"/>
              <w:jc w:val="both"/>
              <w:rPr>
                <w:b w:val="0"/>
                <w:sz w:val="26"/>
                <w:szCs w:val="26"/>
              </w:rPr>
            </w:pPr>
            <w:r w:rsidRPr="007B4AF1">
              <w:rPr>
                <w:b w:val="0"/>
                <w:sz w:val="26"/>
                <w:szCs w:val="26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135496" w:rsidRPr="007B4AF1" w:rsidRDefault="00135496" w:rsidP="00E13CC5">
            <w:pPr>
              <w:pStyle w:val="11"/>
              <w:shd w:val="clear" w:color="auto" w:fill="auto"/>
              <w:spacing w:before="0" w:after="0" w:line="240" w:lineRule="auto"/>
              <w:ind w:left="-75" w:right="131" w:firstLine="207"/>
              <w:jc w:val="both"/>
              <w:rPr>
                <w:b w:val="0"/>
                <w:sz w:val="26"/>
                <w:szCs w:val="26"/>
              </w:rPr>
            </w:pPr>
            <w:r w:rsidRPr="007B4AF1">
              <w:rPr>
                <w:b w:val="0"/>
                <w:sz w:val="26"/>
                <w:szCs w:val="26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35496" w:rsidTr="00E13CC5">
        <w:tc>
          <w:tcPr>
            <w:tcW w:w="534" w:type="dxa"/>
          </w:tcPr>
          <w:p w:rsidR="00135496" w:rsidRPr="00354EA9" w:rsidRDefault="00135496" w:rsidP="00E13CC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268" w:type="dxa"/>
          </w:tcPr>
          <w:p w:rsidR="00135496" w:rsidRPr="00D77D18" w:rsidRDefault="00135496" w:rsidP="00E13CC5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Способи отримання відповіді (результату)</w:t>
            </w:r>
          </w:p>
        </w:tc>
        <w:tc>
          <w:tcPr>
            <w:tcW w:w="6837" w:type="dxa"/>
          </w:tcPr>
          <w:p w:rsidR="00135496" w:rsidRDefault="00135496" w:rsidP="00E13CC5">
            <w:pPr>
              <w:pStyle w:val="11"/>
              <w:shd w:val="clear" w:color="auto" w:fill="auto"/>
              <w:spacing w:before="0" w:after="0" w:line="240" w:lineRule="auto"/>
              <w:ind w:left="-75" w:firstLine="207"/>
              <w:jc w:val="both"/>
              <w:rPr>
                <w:b w:val="0"/>
                <w:sz w:val="26"/>
                <w:szCs w:val="26"/>
              </w:rPr>
            </w:pPr>
            <w:r w:rsidRPr="007B4AF1">
              <w:rPr>
                <w:b w:val="0"/>
                <w:sz w:val="26"/>
                <w:szCs w:val="26"/>
              </w:rP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оприлюднюються на порталі електронних сервісів та доступні для їх пошуку за кодом доступу. </w:t>
            </w:r>
          </w:p>
          <w:p w:rsidR="00135496" w:rsidRDefault="00135496" w:rsidP="00E13CC5">
            <w:pPr>
              <w:pStyle w:val="11"/>
              <w:shd w:val="clear" w:color="auto" w:fill="auto"/>
              <w:spacing w:before="0" w:after="0" w:line="240" w:lineRule="auto"/>
              <w:ind w:left="-75" w:firstLine="207"/>
              <w:jc w:val="both"/>
              <w:rPr>
                <w:b w:val="0"/>
                <w:sz w:val="26"/>
                <w:szCs w:val="26"/>
              </w:rPr>
            </w:pPr>
            <w:r w:rsidRPr="007B4AF1">
              <w:rPr>
                <w:b w:val="0"/>
                <w:sz w:val="26"/>
                <w:szCs w:val="26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у разі подання заяви про державну реєстрацію у паперовій формі. </w:t>
            </w:r>
          </w:p>
          <w:p w:rsidR="00135496" w:rsidRPr="007B4AF1" w:rsidRDefault="00135496" w:rsidP="00E13CC5">
            <w:pPr>
              <w:pStyle w:val="11"/>
              <w:shd w:val="clear" w:color="auto" w:fill="auto"/>
              <w:spacing w:before="0" w:after="0" w:line="240" w:lineRule="auto"/>
              <w:ind w:left="-75" w:firstLine="207"/>
              <w:jc w:val="both"/>
              <w:rPr>
                <w:b w:val="0"/>
                <w:sz w:val="26"/>
                <w:szCs w:val="26"/>
              </w:rPr>
            </w:pPr>
            <w:r w:rsidRPr="007B4AF1">
              <w:rPr>
                <w:b w:val="0"/>
                <w:sz w:val="26"/>
                <w:szCs w:val="26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</w:t>
            </w:r>
            <w:r w:rsidRPr="007B4AF1">
              <w:rPr>
                <w:b w:val="0"/>
                <w:sz w:val="26"/>
                <w:szCs w:val="26"/>
              </w:rPr>
              <w:lastRenderedPageBreak/>
              <w:t>заявника заяви про їх повернення</w:t>
            </w:r>
          </w:p>
        </w:tc>
      </w:tr>
    </w:tbl>
    <w:p w:rsidR="00871AE7" w:rsidRDefault="00871AE7" w:rsidP="00E13CC5">
      <w:pPr>
        <w:jc w:val="both"/>
        <w:rPr>
          <w:rFonts w:ascii="Times New Roman" w:hAnsi="Times New Roman" w:cs="Times New Roman"/>
        </w:rPr>
      </w:pPr>
      <w:r w:rsidRPr="008576EE">
        <w:rPr>
          <w:rFonts w:ascii="Times New Roman" w:hAnsi="Times New Roman" w:cs="Times New Roman"/>
        </w:rPr>
        <w:lastRenderedPageBreak/>
        <w:t xml:space="preserve"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формі; </w:t>
      </w:r>
    </w:p>
    <w:p w:rsidR="00871AE7" w:rsidRPr="008576EE" w:rsidRDefault="00871AE7" w:rsidP="00E13CC5">
      <w:pPr>
        <w:jc w:val="both"/>
        <w:rPr>
          <w:rFonts w:ascii="Times New Roman" w:hAnsi="Times New Roman" w:cs="Times New Roman"/>
          <w:sz w:val="26"/>
          <w:szCs w:val="26"/>
        </w:rPr>
      </w:pPr>
      <w:r w:rsidRPr="008576EE">
        <w:rPr>
          <w:rFonts w:ascii="Times New Roman" w:hAnsi="Times New Roman" w:cs="Times New Roman"/>
        </w:rPr>
        <w:t>** 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</w:t>
      </w:r>
    </w:p>
    <w:p w:rsidR="00F37E0E" w:rsidRDefault="00136329" w:rsidP="00E13CC5">
      <w:pPr>
        <w:ind w:right="-143"/>
        <w:jc w:val="both"/>
        <w:rPr>
          <w:rFonts w:ascii="Times New Roman" w:hAnsi="Times New Roman" w:cs="Times New Roman"/>
        </w:rPr>
      </w:pPr>
    </w:p>
    <w:p w:rsidR="00E13CC5" w:rsidRDefault="00E13CC5" w:rsidP="00E13CC5">
      <w:pPr>
        <w:ind w:right="-143"/>
        <w:jc w:val="both"/>
        <w:rPr>
          <w:rFonts w:ascii="Times New Roman" w:hAnsi="Times New Roman" w:cs="Times New Roman"/>
        </w:rPr>
      </w:pPr>
    </w:p>
    <w:p w:rsidR="00E13CC5" w:rsidRPr="00E13CC5" w:rsidRDefault="00E13CC5" w:rsidP="00E13CC5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CC5">
        <w:rPr>
          <w:rFonts w:ascii="Times New Roman" w:hAnsi="Times New Roman" w:cs="Times New Roman"/>
          <w:bCs/>
          <w:sz w:val="28"/>
          <w:szCs w:val="28"/>
        </w:rPr>
        <w:t>Секретар селищної ради</w:t>
      </w:r>
      <w:r w:rsidRPr="00E13CC5">
        <w:rPr>
          <w:rFonts w:ascii="Times New Roman" w:hAnsi="Times New Roman" w:cs="Times New Roman"/>
          <w:bCs/>
          <w:sz w:val="28"/>
          <w:szCs w:val="28"/>
        </w:rPr>
        <w:tab/>
      </w:r>
      <w:r w:rsidRPr="00E13CC5">
        <w:rPr>
          <w:rFonts w:ascii="Times New Roman" w:hAnsi="Times New Roman" w:cs="Times New Roman"/>
          <w:bCs/>
          <w:sz w:val="28"/>
          <w:szCs w:val="28"/>
        </w:rPr>
        <w:tab/>
      </w:r>
      <w:r w:rsidRPr="00E13CC5">
        <w:rPr>
          <w:rFonts w:ascii="Times New Roman" w:hAnsi="Times New Roman" w:cs="Times New Roman"/>
          <w:bCs/>
          <w:sz w:val="28"/>
          <w:szCs w:val="28"/>
        </w:rPr>
        <w:tab/>
      </w:r>
      <w:r w:rsidRPr="00E13CC5">
        <w:rPr>
          <w:rFonts w:ascii="Times New Roman" w:hAnsi="Times New Roman" w:cs="Times New Roman"/>
          <w:bCs/>
          <w:sz w:val="28"/>
          <w:szCs w:val="28"/>
        </w:rPr>
        <w:tab/>
      </w:r>
      <w:r w:rsidRPr="00E13CC5">
        <w:rPr>
          <w:rFonts w:ascii="Times New Roman" w:hAnsi="Times New Roman" w:cs="Times New Roman"/>
          <w:bCs/>
          <w:sz w:val="28"/>
          <w:szCs w:val="28"/>
        </w:rPr>
        <w:tab/>
      </w:r>
      <w:r w:rsidRPr="00E13CC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13CC5">
        <w:rPr>
          <w:rFonts w:ascii="Times New Roman" w:hAnsi="Times New Roman" w:cs="Times New Roman"/>
          <w:bCs/>
          <w:sz w:val="28"/>
          <w:szCs w:val="28"/>
        </w:rPr>
        <w:t>Юрій БЛИЩИК</w:t>
      </w:r>
    </w:p>
    <w:p w:rsidR="00E13CC5" w:rsidRPr="00DF3EA2" w:rsidRDefault="00E13CC5" w:rsidP="00E13CC5">
      <w:pPr>
        <w:ind w:right="-143"/>
        <w:jc w:val="both"/>
        <w:rPr>
          <w:rFonts w:ascii="Times New Roman" w:hAnsi="Times New Roman" w:cs="Times New Roman"/>
        </w:rPr>
      </w:pPr>
    </w:p>
    <w:sectPr w:rsidR="00E13CC5" w:rsidRPr="00DF3EA2" w:rsidSect="00E13CC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7D89"/>
    <w:multiLevelType w:val="hybridMultilevel"/>
    <w:tmpl w:val="F612A246"/>
    <w:lvl w:ilvl="0" w:tplc="02B88438">
      <w:start w:val="1"/>
      <w:numFmt w:val="decimal"/>
      <w:lvlText w:val="%1."/>
      <w:lvlJc w:val="left"/>
      <w:pPr>
        <w:ind w:left="992" w:hanging="6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9A753AC"/>
    <w:multiLevelType w:val="hybridMultilevel"/>
    <w:tmpl w:val="78B2C992"/>
    <w:lvl w:ilvl="0" w:tplc="57DA9DCE">
      <w:start w:val="1"/>
      <w:numFmt w:val="decimal"/>
      <w:lvlText w:val="%1."/>
      <w:lvlJc w:val="left"/>
      <w:pPr>
        <w:ind w:left="64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54" w:hanging="360"/>
      </w:pPr>
    </w:lvl>
    <w:lvl w:ilvl="2" w:tplc="0422001B" w:tentative="1">
      <w:start w:val="1"/>
      <w:numFmt w:val="lowerRoman"/>
      <w:lvlText w:val="%3."/>
      <w:lvlJc w:val="right"/>
      <w:pPr>
        <w:ind w:left="2074" w:hanging="180"/>
      </w:pPr>
    </w:lvl>
    <w:lvl w:ilvl="3" w:tplc="0422000F" w:tentative="1">
      <w:start w:val="1"/>
      <w:numFmt w:val="decimal"/>
      <w:lvlText w:val="%4."/>
      <w:lvlJc w:val="left"/>
      <w:pPr>
        <w:ind w:left="2794" w:hanging="360"/>
      </w:pPr>
    </w:lvl>
    <w:lvl w:ilvl="4" w:tplc="04220019" w:tentative="1">
      <w:start w:val="1"/>
      <w:numFmt w:val="lowerLetter"/>
      <w:lvlText w:val="%5."/>
      <w:lvlJc w:val="left"/>
      <w:pPr>
        <w:ind w:left="3514" w:hanging="360"/>
      </w:pPr>
    </w:lvl>
    <w:lvl w:ilvl="5" w:tplc="0422001B" w:tentative="1">
      <w:start w:val="1"/>
      <w:numFmt w:val="lowerRoman"/>
      <w:lvlText w:val="%6."/>
      <w:lvlJc w:val="right"/>
      <w:pPr>
        <w:ind w:left="4234" w:hanging="180"/>
      </w:pPr>
    </w:lvl>
    <w:lvl w:ilvl="6" w:tplc="0422000F" w:tentative="1">
      <w:start w:val="1"/>
      <w:numFmt w:val="decimal"/>
      <w:lvlText w:val="%7."/>
      <w:lvlJc w:val="left"/>
      <w:pPr>
        <w:ind w:left="4954" w:hanging="360"/>
      </w:pPr>
    </w:lvl>
    <w:lvl w:ilvl="7" w:tplc="04220019" w:tentative="1">
      <w:start w:val="1"/>
      <w:numFmt w:val="lowerLetter"/>
      <w:lvlText w:val="%8."/>
      <w:lvlJc w:val="left"/>
      <w:pPr>
        <w:ind w:left="5674" w:hanging="360"/>
      </w:pPr>
    </w:lvl>
    <w:lvl w:ilvl="8" w:tplc="0422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3936"/>
    <w:rsid w:val="00135496"/>
    <w:rsid w:val="00136329"/>
    <w:rsid w:val="00283C44"/>
    <w:rsid w:val="00333ACA"/>
    <w:rsid w:val="00354EA9"/>
    <w:rsid w:val="00595497"/>
    <w:rsid w:val="00683936"/>
    <w:rsid w:val="00790531"/>
    <w:rsid w:val="00792037"/>
    <w:rsid w:val="00817BA6"/>
    <w:rsid w:val="0084048A"/>
    <w:rsid w:val="00842DEC"/>
    <w:rsid w:val="00843277"/>
    <w:rsid w:val="008578D9"/>
    <w:rsid w:val="00866738"/>
    <w:rsid w:val="00871AE7"/>
    <w:rsid w:val="00AB7867"/>
    <w:rsid w:val="00AC24B9"/>
    <w:rsid w:val="00B53910"/>
    <w:rsid w:val="00D46413"/>
    <w:rsid w:val="00DF3EA2"/>
    <w:rsid w:val="00E13CC5"/>
    <w:rsid w:val="00E57ADA"/>
    <w:rsid w:val="00F1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C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E13CC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83C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283C4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28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3"/>
    <w:rsid w:val="00354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5pt">
    <w:name w:val="Основной текст + 11;5 pt;Не полужирный"/>
    <w:basedOn w:val="a3"/>
    <w:rsid w:val="00354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styleId="a5">
    <w:name w:val="Hyperlink"/>
    <w:basedOn w:val="a0"/>
    <w:rsid w:val="00354EA9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817B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3C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C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3C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283C4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28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3"/>
    <w:rsid w:val="00354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5pt">
    <w:name w:val="Основной текст + 11;5 pt;Не полужирный"/>
    <w:basedOn w:val="a3"/>
    <w:rsid w:val="00354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styleId="a5">
    <w:name w:val="Hyperlink"/>
    <w:basedOn w:val="a0"/>
    <w:rsid w:val="00354EA9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817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odselrada.gov.ua" TargetMode="External"/><Relationship Id="rId5" Type="http://schemas.openxmlformats.org/officeDocument/2006/relationships/hyperlink" Target="mailto:cnap@volodselrada.gov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6011</Words>
  <Characters>3427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2021-06-24T04:19:00Z</cp:lastPrinted>
  <dcterms:created xsi:type="dcterms:W3CDTF">2021-06-29T07:27:00Z</dcterms:created>
  <dcterms:modified xsi:type="dcterms:W3CDTF">2021-06-29T07:27:00Z</dcterms:modified>
</cp:coreProperties>
</file>