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58" w:rsidRPr="000275F2" w:rsidRDefault="00DB3358" w:rsidP="000E1DD0">
      <w:pPr>
        <w:pStyle w:val="a3"/>
        <w:widowControl w:val="0"/>
        <w:jc w:val="center"/>
        <w:rPr>
          <w:b/>
          <w:sz w:val="32"/>
        </w:rPr>
      </w:pPr>
      <w:r w:rsidRPr="000275F2">
        <w:rPr>
          <w:b/>
          <w:sz w:val="32"/>
        </w:rPr>
        <w:t>Звіт</w:t>
      </w:r>
    </w:p>
    <w:p w:rsidR="00DD0127" w:rsidRPr="000275F2" w:rsidRDefault="00DB3358" w:rsidP="000E1DD0">
      <w:pPr>
        <w:pStyle w:val="a3"/>
        <w:widowControl w:val="0"/>
        <w:jc w:val="center"/>
        <w:rPr>
          <w:b/>
          <w:sz w:val="32"/>
        </w:rPr>
      </w:pPr>
      <w:r w:rsidRPr="000275F2">
        <w:rPr>
          <w:b/>
          <w:sz w:val="32"/>
        </w:rPr>
        <w:t>селищного голови</w:t>
      </w:r>
      <w:r w:rsidR="00777B0C">
        <w:rPr>
          <w:b/>
          <w:sz w:val="32"/>
        </w:rPr>
        <w:t xml:space="preserve"> Осмоловича Олександра </w:t>
      </w:r>
    </w:p>
    <w:p w:rsidR="005F3B49" w:rsidRPr="000275F2" w:rsidRDefault="00DB3358" w:rsidP="000E1DD0">
      <w:pPr>
        <w:pStyle w:val="a3"/>
        <w:widowControl w:val="0"/>
        <w:jc w:val="center"/>
        <w:rPr>
          <w:b/>
          <w:sz w:val="32"/>
        </w:rPr>
      </w:pPr>
      <w:r w:rsidRPr="000275F2">
        <w:rPr>
          <w:b/>
          <w:sz w:val="32"/>
        </w:rPr>
        <w:t>перед територіальною громадою</w:t>
      </w:r>
      <w:r w:rsidR="004D0F40">
        <w:rPr>
          <w:b/>
          <w:sz w:val="32"/>
        </w:rPr>
        <w:t xml:space="preserve"> </w:t>
      </w:r>
      <w:r w:rsidRPr="000275F2">
        <w:rPr>
          <w:b/>
          <w:sz w:val="32"/>
        </w:rPr>
        <w:t>селища Володимирець</w:t>
      </w:r>
    </w:p>
    <w:p w:rsidR="000C3FED" w:rsidRPr="000275F2" w:rsidRDefault="00D21EE7" w:rsidP="000E1DD0">
      <w:pPr>
        <w:pStyle w:val="a3"/>
        <w:widowControl w:val="0"/>
        <w:jc w:val="center"/>
        <w:rPr>
          <w:b/>
          <w:sz w:val="32"/>
        </w:rPr>
      </w:pPr>
      <w:r>
        <w:rPr>
          <w:b/>
          <w:sz w:val="32"/>
        </w:rPr>
        <w:t xml:space="preserve">про свою </w:t>
      </w:r>
      <w:r w:rsidR="00DB3358" w:rsidRPr="000275F2">
        <w:rPr>
          <w:b/>
          <w:sz w:val="32"/>
        </w:rPr>
        <w:t>роботу в  2017 році</w:t>
      </w:r>
    </w:p>
    <w:p w:rsidR="00DD0127" w:rsidRPr="000275F2" w:rsidRDefault="00DD0127" w:rsidP="000E1DD0">
      <w:pPr>
        <w:pStyle w:val="a3"/>
        <w:widowControl w:val="0"/>
      </w:pPr>
    </w:p>
    <w:p w:rsidR="00D21EE7" w:rsidRDefault="00D21EE7" w:rsidP="000E1DD0">
      <w:pPr>
        <w:pStyle w:val="a3"/>
        <w:widowControl w:val="0"/>
        <w:spacing w:line="276" w:lineRule="auto"/>
        <w:ind w:firstLine="567"/>
        <w:jc w:val="both"/>
      </w:pPr>
      <w:r>
        <w:t xml:space="preserve">Селищний голова Осмолович Олександр Григорович обраний на </w:t>
      </w:r>
      <w:r w:rsidR="00186357">
        <w:t xml:space="preserve">посаду на </w:t>
      </w:r>
      <w:r>
        <w:t>черговим місцевих</w:t>
      </w:r>
      <w:r w:rsidR="00186357">
        <w:t xml:space="preserve"> виборах у жовтні 2015 року.</w:t>
      </w:r>
    </w:p>
    <w:p w:rsidR="000E4C66" w:rsidRDefault="000E4C66" w:rsidP="000E1DD0">
      <w:pPr>
        <w:pStyle w:val="a3"/>
        <w:widowControl w:val="0"/>
        <w:spacing w:line="276" w:lineRule="auto"/>
        <w:ind w:firstLine="567"/>
        <w:jc w:val="both"/>
      </w:pPr>
      <w:r>
        <w:t>Відповідно до статті 42 Закону України «</w:t>
      </w:r>
      <w:r w:rsidRPr="007710C9">
        <w:t>Про місцеве самоврядування в Україні</w:t>
      </w:r>
      <w:r>
        <w:t>» прямий i безпосередній обов’язок селищного голови не рідше одного разу на рік звітувати про свою роботу, діяльність ради та її виконавчих органів перед територіальною громадою на відкритій зустрічі із громадянами.</w:t>
      </w:r>
    </w:p>
    <w:p w:rsidR="000E1DD0" w:rsidRDefault="000E1DD0" w:rsidP="000E1DD0">
      <w:pPr>
        <w:pStyle w:val="a3"/>
        <w:widowControl w:val="0"/>
        <w:spacing w:line="276" w:lineRule="auto"/>
        <w:ind w:firstLine="567"/>
        <w:jc w:val="both"/>
      </w:pPr>
    </w:p>
    <w:p w:rsidR="007901CA" w:rsidRDefault="009850A8" w:rsidP="000E1DD0">
      <w:pPr>
        <w:pStyle w:val="a3"/>
        <w:widowControl w:val="0"/>
        <w:spacing w:line="276" w:lineRule="auto"/>
        <w:ind w:firstLine="567"/>
        <w:jc w:val="both"/>
      </w:pPr>
      <w:r>
        <w:t>За звітний період було підготовлено 15 розпоряджень про скликання сесій селищної ради, які були проведені в 2017 році та оформлено 15 відповідних протоколів сесійних засідань ради</w:t>
      </w:r>
      <w:r w:rsidR="006B340D">
        <w:t>. Б</w:t>
      </w:r>
      <w:r w:rsidR="00C7102C">
        <w:t>уло прийнято 563 рішення, із ни</w:t>
      </w:r>
      <w:r w:rsidR="006B340D">
        <w:t>х:</w:t>
      </w:r>
    </w:p>
    <w:p w:rsidR="006B340D" w:rsidRDefault="006B340D" w:rsidP="000E1DD0">
      <w:pPr>
        <w:pStyle w:val="a3"/>
        <w:widowControl w:val="0"/>
        <w:spacing w:line="276" w:lineRule="auto"/>
        <w:ind w:firstLine="567"/>
        <w:jc w:val="both"/>
      </w:pPr>
      <w:r>
        <w:t>486 рішень по земельних ділянках;</w:t>
      </w:r>
    </w:p>
    <w:p w:rsidR="006B340D" w:rsidRDefault="006B340D" w:rsidP="000E1DD0">
      <w:pPr>
        <w:pStyle w:val="a3"/>
        <w:widowControl w:val="0"/>
        <w:spacing w:line="276" w:lineRule="auto"/>
        <w:ind w:firstLine="567"/>
        <w:jc w:val="both"/>
      </w:pPr>
      <w:r>
        <w:t xml:space="preserve">20 рішень, що стосуються </w:t>
      </w:r>
      <w:r w:rsidR="006C571C">
        <w:t>комунального майна громади селища та роботи комунального підприємства;</w:t>
      </w:r>
    </w:p>
    <w:p w:rsidR="006C571C" w:rsidRDefault="006C571C" w:rsidP="000E1DD0">
      <w:pPr>
        <w:pStyle w:val="a3"/>
        <w:widowControl w:val="0"/>
        <w:spacing w:line="276" w:lineRule="auto"/>
        <w:ind w:firstLine="567"/>
        <w:jc w:val="both"/>
      </w:pPr>
      <w:r>
        <w:t>2 рішення, пов’язані з роботою тендерного комітету;</w:t>
      </w:r>
    </w:p>
    <w:p w:rsidR="006C571C" w:rsidRDefault="006C571C" w:rsidP="000E1DD0">
      <w:pPr>
        <w:pStyle w:val="a3"/>
        <w:widowControl w:val="0"/>
        <w:spacing w:line="276" w:lineRule="auto"/>
        <w:ind w:firstLine="567"/>
        <w:jc w:val="both"/>
      </w:pPr>
      <w:r>
        <w:t xml:space="preserve">2 рішення </w:t>
      </w:r>
      <w:r w:rsidR="00B57E10">
        <w:t>з найменування вулиць та провулків в селищі.</w:t>
      </w:r>
    </w:p>
    <w:p w:rsidR="00B57E10" w:rsidRPr="00B57E10" w:rsidRDefault="00B57E10" w:rsidP="000E1DD0">
      <w:pPr>
        <w:pStyle w:val="a3"/>
        <w:widowControl w:val="0"/>
        <w:spacing w:line="276" w:lineRule="auto"/>
        <w:ind w:firstLine="567"/>
        <w:jc w:val="both"/>
      </w:pPr>
      <w:r w:rsidRPr="00B57E10">
        <w:t xml:space="preserve">Селищною радою </w:t>
      </w:r>
      <w:r>
        <w:t xml:space="preserve">на 2017 було затверджено </w:t>
      </w:r>
      <w:r w:rsidR="00680F35">
        <w:t xml:space="preserve">25 цільових програм з питань місцевого самоврядування. У 2017 році Володимирецька селищна рада вступила до Добровільного об’єднання органів </w:t>
      </w:r>
      <w:r w:rsidR="001316A1">
        <w:t>місцевого самоврядування – Асоціації «Енергоефективні міста України», приєдналися до Європейської ініціативи «Угода мерів»</w:t>
      </w:r>
      <w:r w:rsidR="007B011A">
        <w:t xml:space="preserve"> та ініціативи «Мери за економічне зростання».</w:t>
      </w:r>
    </w:p>
    <w:p w:rsidR="000E1DD0" w:rsidRDefault="000E1DD0" w:rsidP="000E1DD0">
      <w:pPr>
        <w:pStyle w:val="a3"/>
        <w:widowControl w:val="0"/>
        <w:spacing w:line="276" w:lineRule="auto"/>
        <w:ind w:firstLine="567"/>
        <w:jc w:val="both"/>
      </w:pPr>
    </w:p>
    <w:p w:rsidR="00572F90" w:rsidRDefault="000D17EA" w:rsidP="000E1DD0">
      <w:pPr>
        <w:pStyle w:val="a3"/>
        <w:widowControl w:val="0"/>
        <w:spacing w:line="276" w:lineRule="auto"/>
        <w:ind w:firstLine="567"/>
        <w:jc w:val="both"/>
      </w:pPr>
      <w:r>
        <w:t xml:space="preserve">На засіданні ради </w:t>
      </w:r>
      <w:r w:rsidR="00572F90">
        <w:t xml:space="preserve">у звітному періоді </w:t>
      </w:r>
      <w:r>
        <w:t xml:space="preserve">також </w:t>
      </w:r>
      <w:r w:rsidR="00572F90">
        <w:t>було прийнято План підготовки проектів регуляторних актів на 2017 рік.</w:t>
      </w:r>
    </w:p>
    <w:tbl>
      <w:tblPr>
        <w:tblStyle w:val="a6"/>
        <w:tblW w:w="0" w:type="auto"/>
        <w:tblLook w:val="04A0"/>
      </w:tblPr>
      <w:tblGrid>
        <w:gridCol w:w="2943"/>
        <w:gridCol w:w="3205"/>
        <w:gridCol w:w="1314"/>
        <w:gridCol w:w="2392"/>
      </w:tblGrid>
      <w:tr w:rsidR="000B1470" w:rsidRPr="00D37D71" w:rsidTr="00364D05">
        <w:tc>
          <w:tcPr>
            <w:tcW w:w="0" w:type="auto"/>
            <w:vAlign w:val="center"/>
          </w:tcPr>
          <w:p w:rsidR="000B1470" w:rsidRPr="00D37D71" w:rsidRDefault="000B1470" w:rsidP="000E1DD0">
            <w:pPr>
              <w:pStyle w:val="a3"/>
              <w:widowControl w:val="0"/>
              <w:jc w:val="center"/>
              <w:rPr>
                <w:rFonts w:ascii="Times New Roman" w:hAnsi="Times New Roman" w:cs="Times New Roman"/>
                <w:sz w:val="16"/>
                <w:szCs w:val="16"/>
              </w:rPr>
            </w:pPr>
          </w:p>
        </w:tc>
        <w:tc>
          <w:tcPr>
            <w:tcW w:w="0" w:type="auto"/>
            <w:vAlign w:val="center"/>
          </w:tcPr>
          <w:p w:rsidR="000B1470" w:rsidRPr="00D37D71" w:rsidRDefault="000B1470"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Ціль прийняття</w:t>
            </w:r>
          </w:p>
        </w:tc>
        <w:tc>
          <w:tcPr>
            <w:tcW w:w="0" w:type="auto"/>
            <w:vAlign w:val="center"/>
          </w:tcPr>
          <w:p w:rsidR="000B1470" w:rsidRPr="00D37D71" w:rsidRDefault="000B1470"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Строк підготовки</w:t>
            </w:r>
          </w:p>
        </w:tc>
        <w:tc>
          <w:tcPr>
            <w:tcW w:w="0" w:type="auto"/>
            <w:vAlign w:val="center"/>
          </w:tcPr>
          <w:p w:rsidR="000B1470" w:rsidRPr="00D37D71" w:rsidRDefault="000B1470"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Найменування органів, відповідальних за розроблення проекту</w:t>
            </w:r>
          </w:p>
        </w:tc>
      </w:tr>
      <w:tr w:rsidR="000B1470" w:rsidRPr="00D37D71" w:rsidTr="00364D05">
        <w:tc>
          <w:tcPr>
            <w:tcW w:w="0" w:type="auto"/>
            <w:vAlign w:val="center"/>
          </w:tcPr>
          <w:p w:rsidR="000B1470" w:rsidRPr="00D37D71" w:rsidRDefault="000B1470"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Про затвердження Положення про податок на нерухоме майно</w:t>
            </w:r>
            <w:r w:rsidR="00240126" w:rsidRPr="00D37D71">
              <w:rPr>
                <w:rFonts w:ascii="Times New Roman" w:hAnsi="Times New Roman" w:cs="Times New Roman"/>
                <w:sz w:val="16"/>
                <w:szCs w:val="16"/>
              </w:rPr>
              <w:t>,</w:t>
            </w:r>
            <w:r w:rsidRPr="00D37D71">
              <w:rPr>
                <w:rFonts w:ascii="Times New Roman" w:hAnsi="Times New Roman" w:cs="Times New Roman"/>
                <w:sz w:val="16"/>
                <w:szCs w:val="16"/>
              </w:rPr>
              <w:t xml:space="preserve"> відмінне від земельної ділянки</w:t>
            </w:r>
          </w:p>
        </w:tc>
        <w:tc>
          <w:tcPr>
            <w:tcW w:w="0" w:type="auto"/>
            <w:vAlign w:val="center"/>
          </w:tcPr>
          <w:p w:rsidR="000B1470"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З метою дотримання законодавства України та забезпечення надходжень коштів в бюджет селищної ради</w:t>
            </w:r>
          </w:p>
        </w:tc>
        <w:tc>
          <w:tcPr>
            <w:tcW w:w="0" w:type="auto"/>
            <w:vAlign w:val="center"/>
          </w:tcPr>
          <w:p w:rsidR="000B1470" w:rsidRPr="00D37D71" w:rsidRDefault="00FA2AB8"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Перший квартал 2017 року</w:t>
            </w:r>
          </w:p>
        </w:tc>
        <w:tc>
          <w:tcPr>
            <w:tcW w:w="0" w:type="auto"/>
            <w:vAlign w:val="center"/>
          </w:tcPr>
          <w:p w:rsidR="000B1470"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Володимирецька селищна рада</w:t>
            </w:r>
          </w:p>
        </w:tc>
      </w:tr>
      <w:tr w:rsidR="00364D05" w:rsidRPr="00D37D71" w:rsidTr="00364D05">
        <w:tc>
          <w:tcPr>
            <w:tcW w:w="0" w:type="auto"/>
            <w:vAlign w:val="center"/>
          </w:tcPr>
          <w:p w:rsidR="00364D05"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Про затвердження Положення про транспортний податок на 2017 рік</w:t>
            </w:r>
          </w:p>
        </w:tc>
        <w:tc>
          <w:tcPr>
            <w:tcW w:w="0" w:type="auto"/>
            <w:vAlign w:val="center"/>
          </w:tcPr>
          <w:p w:rsidR="00364D05"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З метою дотримання законодавства України та забезпечення надходжень коштів в бюджет селищної ради</w:t>
            </w:r>
          </w:p>
        </w:tc>
        <w:tc>
          <w:tcPr>
            <w:tcW w:w="0" w:type="auto"/>
            <w:vAlign w:val="center"/>
          </w:tcPr>
          <w:p w:rsidR="00364D05"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Другий квартал 2017 року</w:t>
            </w:r>
          </w:p>
        </w:tc>
        <w:tc>
          <w:tcPr>
            <w:tcW w:w="0" w:type="auto"/>
            <w:vAlign w:val="center"/>
          </w:tcPr>
          <w:p w:rsidR="00364D05"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Володимирецька селищна рада</w:t>
            </w:r>
          </w:p>
        </w:tc>
      </w:tr>
      <w:tr w:rsidR="00364D05" w:rsidRPr="00D37D71" w:rsidTr="00364D05">
        <w:tc>
          <w:tcPr>
            <w:tcW w:w="0" w:type="auto"/>
            <w:vAlign w:val="center"/>
          </w:tcPr>
          <w:p w:rsidR="00364D05"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Про затвердження Положення про встановлення ставок земельного податку</w:t>
            </w:r>
          </w:p>
        </w:tc>
        <w:tc>
          <w:tcPr>
            <w:tcW w:w="0" w:type="auto"/>
            <w:vAlign w:val="center"/>
          </w:tcPr>
          <w:p w:rsidR="00364D05"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 xml:space="preserve">З метою </w:t>
            </w:r>
            <w:r w:rsidR="000F27BD" w:rsidRPr="00D37D71">
              <w:rPr>
                <w:rFonts w:ascii="Times New Roman" w:hAnsi="Times New Roman" w:cs="Times New Roman"/>
                <w:sz w:val="16"/>
                <w:szCs w:val="16"/>
              </w:rPr>
              <w:t>створення рівних конкурентних умов та збільшення надходжень до бюджету селища</w:t>
            </w:r>
          </w:p>
        </w:tc>
        <w:tc>
          <w:tcPr>
            <w:tcW w:w="0" w:type="auto"/>
            <w:vAlign w:val="center"/>
          </w:tcPr>
          <w:p w:rsidR="00364D05"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Другий квартал 2017 року</w:t>
            </w:r>
          </w:p>
        </w:tc>
        <w:tc>
          <w:tcPr>
            <w:tcW w:w="0" w:type="auto"/>
            <w:vAlign w:val="center"/>
          </w:tcPr>
          <w:p w:rsidR="00364D05" w:rsidRPr="00D37D71" w:rsidRDefault="00364D05"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Володимирецька селищна рада</w:t>
            </w:r>
          </w:p>
        </w:tc>
      </w:tr>
      <w:tr w:rsidR="000F27BD" w:rsidRPr="00D37D71" w:rsidTr="00364D05">
        <w:tc>
          <w:tcPr>
            <w:tcW w:w="0" w:type="auto"/>
            <w:vAlign w:val="center"/>
          </w:tcPr>
          <w:p w:rsidR="000F27BD" w:rsidRPr="00D37D71" w:rsidRDefault="000F27BD"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Про встановлення ставок орендної плати за землю</w:t>
            </w:r>
          </w:p>
        </w:tc>
        <w:tc>
          <w:tcPr>
            <w:tcW w:w="0" w:type="auto"/>
            <w:vAlign w:val="center"/>
          </w:tcPr>
          <w:p w:rsidR="000F27BD" w:rsidRPr="00D37D71" w:rsidRDefault="000F27BD"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З метою створення рівних конкурентних умов та збільшення надходжень до бюджету селища</w:t>
            </w:r>
          </w:p>
        </w:tc>
        <w:tc>
          <w:tcPr>
            <w:tcW w:w="0" w:type="auto"/>
            <w:vAlign w:val="center"/>
          </w:tcPr>
          <w:p w:rsidR="000F27BD" w:rsidRPr="00D37D71" w:rsidRDefault="000F27BD"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Перший квартал 2017 року</w:t>
            </w:r>
          </w:p>
        </w:tc>
        <w:tc>
          <w:tcPr>
            <w:tcW w:w="0" w:type="auto"/>
            <w:vAlign w:val="center"/>
          </w:tcPr>
          <w:p w:rsidR="000F27BD" w:rsidRPr="00D37D71" w:rsidRDefault="000F27BD" w:rsidP="000E1DD0">
            <w:pPr>
              <w:pStyle w:val="a3"/>
              <w:widowControl w:val="0"/>
              <w:jc w:val="center"/>
              <w:rPr>
                <w:rFonts w:ascii="Times New Roman" w:hAnsi="Times New Roman" w:cs="Times New Roman"/>
                <w:sz w:val="16"/>
                <w:szCs w:val="16"/>
              </w:rPr>
            </w:pPr>
            <w:r w:rsidRPr="00D37D71">
              <w:rPr>
                <w:rFonts w:ascii="Times New Roman" w:hAnsi="Times New Roman" w:cs="Times New Roman"/>
                <w:sz w:val="16"/>
                <w:szCs w:val="16"/>
              </w:rPr>
              <w:t>Володимирецька селищна рада</w:t>
            </w:r>
          </w:p>
        </w:tc>
      </w:tr>
    </w:tbl>
    <w:p w:rsidR="00E47456" w:rsidRDefault="00E47456" w:rsidP="000E1DD0">
      <w:pPr>
        <w:pStyle w:val="a3"/>
        <w:widowControl w:val="0"/>
        <w:ind w:firstLine="567"/>
        <w:jc w:val="both"/>
      </w:pPr>
    </w:p>
    <w:p w:rsidR="00CC6EDE" w:rsidRDefault="00CC6EDE" w:rsidP="000E1DD0">
      <w:pPr>
        <w:pStyle w:val="a3"/>
        <w:widowControl w:val="0"/>
        <w:spacing w:line="276" w:lineRule="auto"/>
        <w:ind w:firstLine="567"/>
        <w:jc w:val="both"/>
      </w:pPr>
      <w:r>
        <w:t>На виконання вищевказаного плану було прийнято рішення:</w:t>
      </w:r>
    </w:p>
    <w:p w:rsidR="006F4839" w:rsidRDefault="006F4839" w:rsidP="000E1DD0">
      <w:pPr>
        <w:pStyle w:val="a3"/>
        <w:widowControl w:val="0"/>
        <w:spacing w:line="276" w:lineRule="auto"/>
        <w:ind w:firstLine="567"/>
        <w:jc w:val="both"/>
      </w:pPr>
      <w:r>
        <w:t>№ 729 від 22 червня 2017 року «</w:t>
      </w:r>
      <w:r w:rsidRPr="00240126">
        <w:t xml:space="preserve">Про затвердження </w:t>
      </w:r>
      <w:r>
        <w:t xml:space="preserve">ставки акцизного </w:t>
      </w:r>
      <w:r>
        <w:lastRenderedPageBreak/>
        <w:t>податку</w:t>
      </w:r>
      <w:r w:rsidRPr="00240126">
        <w:t xml:space="preserve"> на 201</w:t>
      </w:r>
      <w:r>
        <w:t>8</w:t>
      </w:r>
      <w:r w:rsidRPr="00240126">
        <w:t xml:space="preserve"> рік</w:t>
      </w:r>
      <w:r>
        <w:t>»;</w:t>
      </w:r>
    </w:p>
    <w:p w:rsidR="006F4839" w:rsidRDefault="006F4839" w:rsidP="000E1DD0">
      <w:pPr>
        <w:pStyle w:val="a3"/>
        <w:widowControl w:val="0"/>
        <w:spacing w:line="276" w:lineRule="auto"/>
        <w:ind w:firstLine="567"/>
        <w:jc w:val="both"/>
      </w:pPr>
      <w:r>
        <w:t>№ 730 від 22 червня 2017 року «</w:t>
      </w:r>
      <w:r w:rsidRPr="00240126">
        <w:t>Про затвердження Положення про податок на нерухоме майно, відмінне від земельної ділянки на 201</w:t>
      </w:r>
      <w:r>
        <w:t>8</w:t>
      </w:r>
      <w:r w:rsidRPr="00240126">
        <w:t xml:space="preserve"> рік</w:t>
      </w:r>
      <w:r>
        <w:t>»;</w:t>
      </w:r>
      <w:r w:rsidRPr="006F4839">
        <w:t xml:space="preserve"> </w:t>
      </w:r>
    </w:p>
    <w:p w:rsidR="00240126" w:rsidRDefault="00240126" w:rsidP="000E1DD0">
      <w:pPr>
        <w:pStyle w:val="a3"/>
        <w:widowControl w:val="0"/>
        <w:spacing w:line="276" w:lineRule="auto"/>
        <w:ind w:firstLine="567"/>
        <w:jc w:val="both"/>
      </w:pPr>
      <w:r>
        <w:t>№ 731 від 22 червня 2017 року «</w:t>
      </w:r>
      <w:r w:rsidRPr="00240126">
        <w:t>Про затвердження Положення про транспортний податок на 201</w:t>
      </w:r>
      <w:r>
        <w:t>8</w:t>
      </w:r>
      <w:r w:rsidRPr="00240126">
        <w:t xml:space="preserve"> рік</w:t>
      </w:r>
      <w:r>
        <w:t>»;</w:t>
      </w:r>
    </w:p>
    <w:p w:rsidR="006F4839" w:rsidRDefault="006F4839" w:rsidP="000E1DD0">
      <w:pPr>
        <w:pStyle w:val="a3"/>
        <w:widowControl w:val="0"/>
        <w:spacing w:line="276" w:lineRule="auto"/>
        <w:ind w:firstLine="567"/>
        <w:jc w:val="both"/>
      </w:pPr>
      <w:r>
        <w:t>№ 795 від 22 червня 2017 року «</w:t>
      </w:r>
      <w:r w:rsidRPr="00521581">
        <w:t>Про затвердження Положення про встановлення ставок земельного податку</w:t>
      </w:r>
      <w:r>
        <w:t xml:space="preserve"> на 2018 рік»;</w:t>
      </w:r>
    </w:p>
    <w:p w:rsidR="006A0070" w:rsidRDefault="006A0070" w:rsidP="000E1DD0">
      <w:pPr>
        <w:pStyle w:val="a3"/>
        <w:widowControl w:val="0"/>
        <w:spacing w:line="276" w:lineRule="auto"/>
        <w:ind w:firstLine="567"/>
        <w:jc w:val="both"/>
      </w:pPr>
      <w:r>
        <w:t>якими керуємося</w:t>
      </w:r>
      <w:r w:rsidR="002C0965">
        <w:t xml:space="preserve"> ми, органи ДФС i всі жителі селища</w:t>
      </w:r>
      <w:r>
        <w:t xml:space="preserve"> на сьогоднішній день.</w:t>
      </w:r>
    </w:p>
    <w:p w:rsidR="000E1DD0" w:rsidRDefault="000E1DD0" w:rsidP="000E1DD0">
      <w:pPr>
        <w:pStyle w:val="a3"/>
        <w:widowControl w:val="0"/>
        <w:spacing w:line="276" w:lineRule="auto"/>
        <w:ind w:firstLine="567"/>
        <w:jc w:val="both"/>
      </w:pPr>
    </w:p>
    <w:p w:rsidR="007C18D2" w:rsidRDefault="006F4839" w:rsidP="000E1DD0">
      <w:pPr>
        <w:pStyle w:val="a3"/>
        <w:widowControl w:val="0"/>
        <w:spacing w:line="276" w:lineRule="auto"/>
        <w:ind w:firstLine="567"/>
        <w:jc w:val="both"/>
      </w:pPr>
      <w:r>
        <w:t>Крім того, у</w:t>
      </w:r>
      <w:r w:rsidR="007C18D2">
        <w:t xml:space="preserve"> 2017 р</w:t>
      </w:r>
      <w:r>
        <w:t>оці</w:t>
      </w:r>
      <w:r w:rsidR="007C18D2">
        <w:t xml:space="preserve"> </w:t>
      </w:r>
      <w:r>
        <w:t xml:space="preserve">було </w:t>
      </w:r>
      <w:r w:rsidR="007C18D2">
        <w:t>організовано 13 засідань виконкому селищної ради та оформлено відповідну кількість протоколів.</w:t>
      </w:r>
    </w:p>
    <w:p w:rsidR="007C18D2" w:rsidRDefault="007C18D2" w:rsidP="000E1DD0">
      <w:pPr>
        <w:pStyle w:val="a3"/>
        <w:widowControl w:val="0"/>
        <w:spacing w:line="276" w:lineRule="auto"/>
        <w:ind w:firstLine="567"/>
        <w:jc w:val="both"/>
      </w:pPr>
      <w:r>
        <w:t>Загальна кількість прийнятих рішень виконкому селищної ради за 2017 рік складає 236 рішень, із них:</w:t>
      </w:r>
    </w:p>
    <w:p w:rsidR="007710C9" w:rsidRDefault="001A2B9D" w:rsidP="000E1DD0">
      <w:pPr>
        <w:pStyle w:val="a3"/>
        <w:widowControl w:val="0"/>
        <w:numPr>
          <w:ilvl w:val="0"/>
          <w:numId w:val="1"/>
        </w:numPr>
        <w:spacing w:line="276" w:lineRule="auto"/>
        <w:ind w:left="0" w:firstLine="567"/>
        <w:jc w:val="both"/>
      </w:pPr>
      <w:r>
        <w:t>п</w:t>
      </w:r>
      <w:r w:rsidR="00CE2CF4">
        <w:t xml:space="preserve">рийняті рішення та оформлено нагородні листи по висуненню двох </w:t>
      </w:r>
      <w:r>
        <w:t>жительок селища на присвоєння почесного звання «Мати-героїня»;</w:t>
      </w:r>
      <w:r w:rsidR="007C18D2">
        <w:t xml:space="preserve"> </w:t>
      </w:r>
    </w:p>
    <w:p w:rsidR="001A2B9D" w:rsidRPr="00FE559D" w:rsidRDefault="001A2B9D" w:rsidP="000E1DD0">
      <w:pPr>
        <w:pStyle w:val="a3"/>
        <w:widowControl w:val="0"/>
        <w:numPr>
          <w:ilvl w:val="0"/>
          <w:numId w:val="1"/>
        </w:numPr>
        <w:spacing w:line="276" w:lineRule="auto"/>
        <w:ind w:left="0" w:firstLine="567"/>
        <w:jc w:val="both"/>
      </w:pPr>
      <w:r>
        <w:t>для забезпечення виконання робіт з благоустрою на об’єктах комунальної власності виконком</w:t>
      </w:r>
      <w:r w:rsidR="00FE559D" w:rsidRPr="003721A1">
        <w:t>ом</w:t>
      </w:r>
      <w:r>
        <w:t xml:space="preserve"> </w:t>
      </w:r>
      <w:r w:rsidR="00975C13">
        <w:t xml:space="preserve">селищної ради </w:t>
      </w:r>
      <w:r w:rsidR="00FE559D" w:rsidRPr="003721A1">
        <w:t>прийнято 29 р</w:t>
      </w:r>
      <w:r w:rsidR="006A1E2C" w:rsidRPr="003721A1">
        <w:t>і</w:t>
      </w:r>
      <w:r w:rsidR="00FE559D" w:rsidRPr="003721A1">
        <w:t xml:space="preserve">шень </w:t>
      </w:r>
      <w:r w:rsidR="009F6F7E" w:rsidRPr="003721A1">
        <w:t>(</w:t>
      </w:r>
      <w:r w:rsidR="00FE559D" w:rsidRPr="003721A1">
        <w:t>затвердженн</w:t>
      </w:r>
      <w:r w:rsidR="003721A1" w:rsidRPr="003721A1">
        <w:t>я</w:t>
      </w:r>
      <w:r w:rsidR="00A351DD">
        <w:t xml:space="preserve"> р</w:t>
      </w:r>
      <w:r w:rsidR="00FE559D" w:rsidRPr="003721A1">
        <w:t>обочих проект</w:t>
      </w:r>
      <w:r w:rsidR="00770E90" w:rsidRPr="003721A1">
        <w:t>і</w:t>
      </w:r>
      <w:r w:rsidR="00FE559D" w:rsidRPr="003721A1">
        <w:t>в, кошторисно</w:t>
      </w:r>
      <w:r w:rsidR="00770E90" w:rsidRPr="003721A1">
        <w:t>ї документації</w:t>
      </w:r>
      <w:r w:rsidR="00FE559D" w:rsidRPr="003721A1">
        <w:t xml:space="preserve"> та </w:t>
      </w:r>
      <w:r w:rsidR="00770E90" w:rsidRPr="003721A1">
        <w:t>ї</w:t>
      </w:r>
      <w:r w:rsidR="00FE559D" w:rsidRPr="003721A1">
        <w:t>х коригування</w:t>
      </w:r>
      <w:r w:rsidR="009F6F7E" w:rsidRPr="003721A1">
        <w:t>)</w:t>
      </w:r>
      <w:r w:rsidR="00FE559D" w:rsidRPr="003721A1">
        <w:t>;</w:t>
      </w:r>
    </w:p>
    <w:p w:rsidR="00FE559D" w:rsidRDefault="00770E90" w:rsidP="000E1DD0">
      <w:pPr>
        <w:pStyle w:val="a3"/>
        <w:widowControl w:val="0"/>
        <w:numPr>
          <w:ilvl w:val="0"/>
          <w:numId w:val="1"/>
        </w:numPr>
        <w:spacing w:line="276" w:lineRule="auto"/>
        <w:ind w:left="0" w:firstLine="567"/>
        <w:jc w:val="both"/>
      </w:pPr>
      <w:r>
        <w:t>питання роботи комунального підприємства «Аква» розглядалось на 11 засіданнях виконкому селищної ради, де було прийнято 49 відповідних рішень;</w:t>
      </w:r>
    </w:p>
    <w:p w:rsidR="00770E90" w:rsidRDefault="00770E90" w:rsidP="000E1DD0">
      <w:pPr>
        <w:pStyle w:val="a3"/>
        <w:widowControl w:val="0"/>
        <w:numPr>
          <w:ilvl w:val="0"/>
          <w:numId w:val="1"/>
        </w:numPr>
        <w:spacing w:line="276" w:lineRule="auto"/>
        <w:ind w:left="0" w:firstLine="567"/>
        <w:jc w:val="both"/>
      </w:pPr>
      <w:r>
        <w:t xml:space="preserve">виконкомом селищної ради було </w:t>
      </w:r>
      <w:r w:rsidR="00890C53">
        <w:t>розглянуто 40 організаційних питань (організація роботи селищної ради, створення комісій тощо) та прийнята відповідна кількість рішень.</w:t>
      </w:r>
    </w:p>
    <w:p w:rsidR="000E1DD0" w:rsidRDefault="000E1DD0" w:rsidP="000E1DD0">
      <w:pPr>
        <w:pStyle w:val="a3"/>
        <w:widowControl w:val="0"/>
        <w:spacing w:line="276" w:lineRule="auto"/>
        <w:ind w:firstLine="567"/>
        <w:jc w:val="both"/>
      </w:pPr>
    </w:p>
    <w:p w:rsidR="00890C53" w:rsidRDefault="006A1E2C" w:rsidP="000E1DD0">
      <w:pPr>
        <w:pStyle w:val="a3"/>
        <w:widowControl w:val="0"/>
        <w:spacing w:line="276" w:lineRule="auto"/>
        <w:ind w:firstLine="567"/>
        <w:jc w:val="both"/>
      </w:pPr>
      <w:r>
        <w:t>Прийнято 116 рішень по зверненнях громадян, установ, організацій</w:t>
      </w:r>
      <w:r w:rsidR="004911CB">
        <w:t>, із них</w:t>
      </w:r>
      <w:r>
        <w:t>:</w:t>
      </w:r>
    </w:p>
    <w:p w:rsidR="006A1E2C" w:rsidRDefault="006A1E2C" w:rsidP="000E1DD0">
      <w:pPr>
        <w:pStyle w:val="a3"/>
        <w:widowControl w:val="0"/>
        <w:numPr>
          <w:ilvl w:val="0"/>
          <w:numId w:val="1"/>
        </w:numPr>
        <w:spacing w:line="276" w:lineRule="auto"/>
        <w:ind w:left="0" w:firstLine="567"/>
        <w:jc w:val="both"/>
      </w:pPr>
      <w:r>
        <w:t>25 рішень виконавчого комітету по наданню матеріальної допомоги громадян, жителям селища</w:t>
      </w:r>
      <w:r w:rsidR="006746DA">
        <w:t xml:space="preserve"> Володимирець </w:t>
      </w:r>
      <w:r>
        <w:t xml:space="preserve">на </w:t>
      </w:r>
      <w:r w:rsidR="006746DA">
        <w:t>поховання, лікування та вирішення соціальних питань;</w:t>
      </w:r>
    </w:p>
    <w:p w:rsidR="006746DA" w:rsidRDefault="006746DA" w:rsidP="000E1DD0">
      <w:pPr>
        <w:pStyle w:val="a3"/>
        <w:widowControl w:val="0"/>
        <w:numPr>
          <w:ilvl w:val="0"/>
          <w:numId w:val="1"/>
        </w:numPr>
        <w:spacing w:line="276" w:lineRule="auto"/>
        <w:ind w:left="0" w:firstLine="567"/>
        <w:jc w:val="both"/>
      </w:pPr>
      <w:r>
        <w:t xml:space="preserve">91 рішення різнопланового характеру (питання квартирного обліку та житла – 11, присвоєння порядкового номеру об’єкту майна – 52, про встановлення режиму роботи – 3, про виділення водопровідних та каналізаційних труб – 8, по зрізанню дерев – 5, безпеки руху – 2, встановлення рекламних щитів – 4, погодження техумов на підключення до електромережі – 2, розміщення циркових атракціонів </w:t>
      </w:r>
      <w:r w:rsidR="009D6784">
        <w:t>–</w:t>
      </w:r>
      <w:r>
        <w:t xml:space="preserve"> </w:t>
      </w:r>
      <w:r w:rsidR="009D6784">
        <w:t>2, організаційні заходи по святкуванню Дня селища та 72-ої річниці Перемоги над нацизмом у Європі та завершення Другої світової війни</w:t>
      </w:r>
      <w:r w:rsidR="00EB52C5">
        <w:t xml:space="preserve"> – 2)</w:t>
      </w:r>
      <w:r w:rsidR="009D6784">
        <w:t>.</w:t>
      </w:r>
    </w:p>
    <w:p w:rsidR="000E1DD0" w:rsidRDefault="000E1DD0" w:rsidP="000E1DD0">
      <w:pPr>
        <w:pStyle w:val="a3"/>
        <w:widowControl w:val="0"/>
        <w:spacing w:line="276" w:lineRule="auto"/>
        <w:ind w:firstLine="567"/>
        <w:jc w:val="both"/>
      </w:pPr>
    </w:p>
    <w:p w:rsidR="00EB52C5" w:rsidRDefault="00EB52C5" w:rsidP="000E1DD0">
      <w:pPr>
        <w:pStyle w:val="a3"/>
        <w:widowControl w:val="0"/>
        <w:spacing w:line="276" w:lineRule="auto"/>
        <w:ind w:firstLine="567"/>
        <w:jc w:val="both"/>
      </w:pPr>
      <w:r>
        <w:t>За зверненням працівників Володимирецького від</w:t>
      </w:r>
      <w:r w:rsidR="005E0DB6">
        <w:t>д</w:t>
      </w:r>
      <w:r>
        <w:t xml:space="preserve">ілення поліції видано </w:t>
      </w:r>
      <w:r>
        <w:lastRenderedPageBreak/>
        <w:t xml:space="preserve">120 характеристик на громадян, жителів </w:t>
      </w:r>
      <w:r w:rsidR="003E4282">
        <w:t>селища</w:t>
      </w:r>
      <w:r>
        <w:t xml:space="preserve"> Володимирець, які притягувались до адміністративної та кримінальної відповідальності. </w:t>
      </w:r>
    </w:p>
    <w:p w:rsidR="000E1DD0" w:rsidRDefault="000E1DD0" w:rsidP="000E1DD0">
      <w:pPr>
        <w:pStyle w:val="a3"/>
        <w:widowControl w:val="0"/>
        <w:spacing w:line="276" w:lineRule="auto"/>
        <w:ind w:firstLine="567"/>
        <w:jc w:val="both"/>
      </w:pPr>
    </w:p>
    <w:p w:rsidR="00940D9B" w:rsidRDefault="008C5774" w:rsidP="000E1DD0">
      <w:pPr>
        <w:pStyle w:val="a3"/>
        <w:widowControl w:val="0"/>
        <w:spacing w:line="276" w:lineRule="auto"/>
        <w:ind w:firstLine="567"/>
        <w:jc w:val="both"/>
      </w:pPr>
      <w:r>
        <w:t xml:space="preserve">У 2017 році селищним головою було прийнято 170 розпоряджень. </w:t>
      </w:r>
    </w:p>
    <w:p w:rsidR="008C5774" w:rsidRDefault="008C5774" w:rsidP="000E1DD0">
      <w:pPr>
        <w:pStyle w:val="a3"/>
        <w:widowControl w:val="0"/>
        <w:spacing w:line="276" w:lineRule="auto"/>
        <w:ind w:firstLine="567"/>
        <w:jc w:val="both"/>
      </w:pPr>
      <w:r>
        <w:t>Із них:</w:t>
      </w:r>
    </w:p>
    <w:p w:rsidR="008C5774" w:rsidRDefault="008C5774" w:rsidP="000E1DD0">
      <w:pPr>
        <w:pStyle w:val="a3"/>
        <w:widowControl w:val="0"/>
        <w:spacing w:line="276" w:lineRule="auto"/>
        <w:ind w:firstLine="567"/>
        <w:jc w:val="both"/>
      </w:pPr>
      <w:r>
        <w:t>-</w:t>
      </w:r>
      <w:r>
        <w:tab/>
        <w:t>з основної діяльності</w:t>
      </w:r>
      <w:r w:rsidR="00940D9B">
        <w:t xml:space="preserve"> (скликання сесій, створення комісій та інші) </w:t>
      </w:r>
      <w:r>
        <w:t>– 53;</w:t>
      </w:r>
    </w:p>
    <w:p w:rsidR="008C5774" w:rsidRDefault="008C5774" w:rsidP="000E1DD0">
      <w:pPr>
        <w:pStyle w:val="a3"/>
        <w:widowControl w:val="0"/>
        <w:spacing w:line="276" w:lineRule="auto"/>
        <w:ind w:firstLine="567"/>
        <w:jc w:val="both"/>
      </w:pPr>
      <w:r>
        <w:t>-</w:t>
      </w:r>
      <w:r>
        <w:tab/>
        <w:t>про прийняття, переведення, заохочення, звільнення, сумісництво працівників, про матеріальну допомогу – 31;</w:t>
      </w:r>
    </w:p>
    <w:p w:rsidR="008C5774" w:rsidRDefault="008C5774" w:rsidP="000E1DD0">
      <w:pPr>
        <w:pStyle w:val="a3"/>
        <w:widowControl w:val="0"/>
        <w:spacing w:line="276" w:lineRule="auto"/>
        <w:ind w:firstLine="567"/>
        <w:jc w:val="both"/>
      </w:pPr>
      <w:r>
        <w:t>-</w:t>
      </w:r>
      <w:r>
        <w:tab/>
        <w:t>про надання відпусток (щорічних оплачуваних та в зв’язку з навчанням) – 38;</w:t>
      </w:r>
    </w:p>
    <w:p w:rsidR="008C5774" w:rsidRDefault="008C5774" w:rsidP="000E1DD0">
      <w:pPr>
        <w:pStyle w:val="a3"/>
        <w:widowControl w:val="0"/>
        <w:spacing w:line="276" w:lineRule="auto"/>
        <w:ind w:firstLine="567"/>
        <w:jc w:val="both"/>
      </w:pPr>
      <w:r>
        <w:t>-</w:t>
      </w:r>
      <w:r>
        <w:tab/>
        <w:t>про стягнення, відрядження працівників – 46;</w:t>
      </w:r>
    </w:p>
    <w:p w:rsidR="008C5774" w:rsidRDefault="008C5774" w:rsidP="000E1DD0">
      <w:pPr>
        <w:pStyle w:val="a3"/>
        <w:widowControl w:val="0"/>
        <w:spacing w:line="276" w:lineRule="auto"/>
        <w:ind w:firstLine="567"/>
        <w:jc w:val="both"/>
      </w:pPr>
      <w:r>
        <w:t>-</w:t>
      </w:r>
      <w:r>
        <w:tab/>
        <w:t>з адміністративно-господарських питань – 2.</w:t>
      </w:r>
    </w:p>
    <w:p w:rsidR="000E1DD0" w:rsidRDefault="000E1DD0" w:rsidP="000E1DD0">
      <w:pPr>
        <w:pStyle w:val="a3"/>
        <w:widowControl w:val="0"/>
        <w:spacing w:line="276" w:lineRule="auto"/>
        <w:ind w:firstLine="567"/>
        <w:jc w:val="both"/>
      </w:pPr>
    </w:p>
    <w:p w:rsidR="00C230B5" w:rsidRDefault="00C230B5" w:rsidP="000E1DD0">
      <w:pPr>
        <w:pStyle w:val="a3"/>
        <w:widowControl w:val="0"/>
        <w:spacing w:line="276" w:lineRule="auto"/>
        <w:ind w:firstLine="567"/>
        <w:jc w:val="both"/>
      </w:pPr>
      <w:r>
        <w:t xml:space="preserve">У 2017 році до виконкому селищної ради надійшло 992 письмових звернень громадян, що на 1132 менше в порівнянні з 2016 роком. </w:t>
      </w:r>
    </w:p>
    <w:p w:rsidR="00C230B5" w:rsidRDefault="00C230B5" w:rsidP="000E1DD0">
      <w:pPr>
        <w:pStyle w:val="a3"/>
        <w:widowControl w:val="0"/>
        <w:spacing w:line="276" w:lineRule="auto"/>
        <w:ind w:firstLine="567"/>
        <w:jc w:val="both"/>
      </w:pPr>
      <w:r>
        <w:t>988 звернень – подані заявникам</w:t>
      </w:r>
      <w:r w:rsidR="00BD3B0C">
        <w:t xml:space="preserve">и особисто, 4 – надійшли поштою, в тому числі </w:t>
      </w:r>
      <w:r w:rsidR="00EB1E6E">
        <w:t>41 звернення – колективне, в яких 298 підписів.</w:t>
      </w:r>
    </w:p>
    <w:p w:rsidR="00BD3B0C" w:rsidRDefault="009D7A05" w:rsidP="000E1DD0">
      <w:pPr>
        <w:pStyle w:val="a3"/>
        <w:widowControl w:val="0"/>
        <w:spacing w:line="276" w:lineRule="auto"/>
        <w:ind w:firstLine="567"/>
        <w:jc w:val="both"/>
      </w:pPr>
      <w:r>
        <w:t>І</w:t>
      </w:r>
      <w:r w:rsidR="00C230B5">
        <w:t xml:space="preserve">з загальної кількості поданих звернень: </w:t>
      </w:r>
    </w:p>
    <w:p w:rsidR="00BD3B0C" w:rsidRDefault="00BD3B0C" w:rsidP="000E1DD0">
      <w:pPr>
        <w:pStyle w:val="a3"/>
        <w:widowControl w:val="0"/>
        <w:numPr>
          <w:ilvl w:val="0"/>
          <w:numId w:val="1"/>
        </w:numPr>
        <w:spacing w:line="276" w:lineRule="auto"/>
        <w:ind w:left="0" w:firstLine="567"/>
        <w:jc w:val="both"/>
      </w:pPr>
      <w:r>
        <w:t xml:space="preserve">836 – вирішено позитивно; </w:t>
      </w:r>
    </w:p>
    <w:p w:rsidR="00BD3B0C" w:rsidRDefault="00C230B5" w:rsidP="000E1DD0">
      <w:pPr>
        <w:pStyle w:val="a3"/>
        <w:widowControl w:val="0"/>
        <w:numPr>
          <w:ilvl w:val="0"/>
          <w:numId w:val="1"/>
        </w:numPr>
        <w:spacing w:line="276" w:lineRule="auto"/>
        <w:ind w:left="0" w:firstLine="567"/>
        <w:jc w:val="both"/>
      </w:pPr>
      <w:r>
        <w:t>77 – дано роз</w:t>
      </w:r>
      <w:r w:rsidR="009D7A05">
        <w:t>’</w:t>
      </w:r>
      <w:r>
        <w:t>яс</w:t>
      </w:r>
      <w:r w:rsidR="00BD3B0C">
        <w:t>нення;</w:t>
      </w:r>
    </w:p>
    <w:p w:rsidR="00BD3B0C" w:rsidRDefault="00C230B5" w:rsidP="000E1DD0">
      <w:pPr>
        <w:pStyle w:val="a3"/>
        <w:widowControl w:val="0"/>
        <w:numPr>
          <w:ilvl w:val="0"/>
          <w:numId w:val="1"/>
        </w:numPr>
        <w:spacing w:line="276" w:lineRule="auto"/>
        <w:ind w:left="0" w:firstLine="567"/>
        <w:jc w:val="both"/>
      </w:pPr>
      <w:r>
        <w:t>3 – відмовлено у задоволенні з різного роду причин</w:t>
      </w:r>
      <w:r w:rsidR="00BD3B0C">
        <w:t>;</w:t>
      </w:r>
    </w:p>
    <w:p w:rsidR="00C230B5" w:rsidRDefault="00C230B5" w:rsidP="000E1DD0">
      <w:pPr>
        <w:pStyle w:val="a3"/>
        <w:widowControl w:val="0"/>
        <w:numPr>
          <w:ilvl w:val="0"/>
          <w:numId w:val="1"/>
        </w:numPr>
        <w:spacing w:line="276" w:lineRule="auto"/>
        <w:ind w:left="0" w:firstLine="567"/>
        <w:jc w:val="both"/>
      </w:pPr>
      <w:r>
        <w:t>76 – розглянуті у 2018 році.</w:t>
      </w:r>
    </w:p>
    <w:p w:rsidR="00C230B5" w:rsidRDefault="00C230B5" w:rsidP="000E1DD0">
      <w:pPr>
        <w:pStyle w:val="a3"/>
        <w:widowControl w:val="0"/>
        <w:spacing w:line="276" w:lineRule="auto"/>
        <w:ind w:firstLine="567"/>
        <w:jc w:val="both"/>
      </w:pPr>
      <w:r>
        <w:t>Найбільша кількість звернень – це земельні відносини. Таких на протязі 2017 року надійшло – 577, що стосується комунального господарства – 173, будівництва та підприємництва – 75, соціального захисту – 111, інші – 56.</w:t>
      </w:r>
    </w:p>
    <w:p w:rsidR="00C230B5" w:rsidRDefault="00C230B5" w:rsidP="000E1DD0">
      <w:pPr>
        <w:pStyle w:val="a3"/>
        <w:widowControl w:val="0"/>
        <w:spacing w:line="276" w:lineRule="auto"/>
        <w:ind w:firstLine="567"/>
        <w:jc w:val="both"/>
      </w:pPr>
      <w:r>
        <w:t xml:space="preserve">Питання стану роботи із зверненнями </w:t>
      </w:r>
      <w:r w:rsidR="008C791B">
        <w:t>громадян щокварта</w:t>
      </w:r>
      <w:r w:rsidR="00AD0B01">
        <w:t xml:space="preserve">льно </w:t>
      </w:r>
      <w:r w:rsidR="00256513">
        <w:t>заслуховувалися</w:t>
      </w:r>
      <w:r>
        <w:t xml:space="preserve"> на засіданні виконкому селищної ради.</w:t>
      </w:r>
    </w:p>
    <w:p w:rsidR="00C230B5" w:rsidRDefault="00C230B5" w:rsidP="000E1DD0">
      <w:pPr>
        <w:pStyle w:val="a3"/>
        <w:widowControl w:val="0"/>
        <w:spacing w:line="276" w:lineRule="auto"/>
        <w:ind w:firstLine="567"/>
        <w:jc w:val="both"/>
      </w:pPr>
      <w:r>
        <w:t>Крім того</w:t>
      </w:r>
      <w:r w:rsidR="002A2FF8">
        <w:t>,</w:t>
      </w:r>
      <w:r>
        <w:t xml:space="preserve"> сформовано списки громадян на отримання компенсації за тверде паливо </w:t>
      </w:r>
      <w:r w:rsidR="00A90DB9">
        <w:t>І</w:t>
      </w:r>
      <w:r>
        <w:t>,</w:t>
      </w:r>
      <w:r w:rsidR="00A90DB9">
        <w:t xml:space="preserve"> </w:t>
      </w:r>
      <w:r>
        <w:t>ІІ категорії, вдів ЧАЕС, інвалідів війни, учасників бойових дій, учасників війни, багатодітних сімей, медичних та педагогічних працівників-пенсіонерів в кількості 605 чоловік.</w:t>
      </w:r>
    </w:p>
    <w:p w:rsidR="003B18A2" w:rsidRDefault="003B18A2" w:rsidP="000E1DD0">
      <w:pPr>
        <w:pStyle w:val="a3"/>
        <w:widowControl w:val="0"/>
        <w:spacing w:line="276" w:lineRule="auto"/>
        <w:ind w:firstLine="567"/>
        <w:jc w:val="both"/>
      </w:pPr>
    </w:p>
    <w:p w:rsidR="00C230B5" w:rsidRDefault="00C230B5" w:rsidP="000E1DD0">
      <w:pPr>
        <w:pStyle w:val="a3"/>
        <w:widowControl w:val="0"/>
        <w:spacing w:line="276" w:lineRule="auto"/>
        <w:ind w:firstLine="567"/>
        <w:jc w:val="both"/>
      </w:pPr>
      <w:r>
        <w:t>Протягом року зареєстровано і виконано 1103 документи вхідної кореспонденції, відправлено 2785 листів вихідної кореспонденції.</w:t>
      </w:r>
    </w:p>
    <w:p w:rsidR="00C230B5" w:rsidRDefault="00C230B5" w:rsidP="000E1DD0">
      <w:pPr>
        <w:pStyle w:val="a3"/>
        <w:widowControl w:val="0"/>
        <w:spacing w:line="276" w:lineRule="auto"/>
        <w:ind w:firstLine="567"/>
        <w:jc w:val="both"/>
      </w:pPr>
      <w:r>
        <w:t>У 2017 році було видано 4780 різного роду довідок.</w:t>
      </w:r>
    </w:p>
    <w:p w:rsidR="00C230B5" w:rsidRDefault="00C230B5" w:rsidP="000E1DD0">
      <w:pPr>
        <w:pStyle w:val="a3"/>
        <w:widowControl w:val="0"/>
        <w:spacing w:line="276" w:lineRule="auto"/>
        <w:ind w:firstLine="567"/>
        <w:jc w:val="both"/>
      </w:pPr>
      <w:r>
        <w:t>Проведено обстеження матеріально-побутових умов 68 сімей для отримання матеріальної допомоги, про що складені відповідні акти.</w:t>
      </w:r>
    </w:p>
    <w:p w:rsidR="003B18A2" w:rsidRDefault="003B18A2" w:rsidP="000E1DD0">
      <w:pPr>
        <w:pStyle w:val="a3"/>
        <w:widowControl w:val="0"/>
        <w:spacing w:line="276" w:lineRule="auto"/>
        <w:ind w:firstLine="567"/>
        <w:jc w:val="both"/>
      </w:pPr>
    </w:p>
    <w:p w:rsidR="00C230B5" w:rsidRDefault="00C230B5" w:rsidP="000E1DD0">
      <w:pPr>
        <w:pStyle w:val="a3"/>
        <w:widowControl w:val="0"/>
        <w:spacing w:line="276" w:lineRule="auto"/>
        <w:ind w:firstLine="567"/>
        <w:jc w:val="both"/>
      </w:pPr>
      <w:r>
        <w:t xml:space="preserve">При виконкомі селищної ради діє адміністративна комісія, на засіданні </w:t>
      </w:r>
      <w:r>
        <w:lastRenderedPageBreak/>
        <w:t>якої на протязі 2017 року розглянуто 16 справ на 16 осіб, на яких накладено адміністративні стягнення і винесено відповідні постанови. Сума стягнутого штрафу складає – 884 грн.</w:t>
      </w:r>
    </w:p>
    <w:p w:rsidR="003B18A2" w:rsidRDefault="003B18A2" w:rsidP="000E1DD0">
      <w:pPr>
        <w:pStyle w:val="a3"/>
        <w:widowControl w:val="0"/>
        <w:spacing w:line="276" w:lineRule="auto"/>
        <w:ind w:firstLine="567"/>
        <w:jc w:val="both"/>
      </w:pPr>
    </w:p>
    <w:p w:rsidR="007C18D2" w:rsidRPr="007710C9" w:rsidRDefault="00C230B5" w:rsidP="000E1DD0">
      <w:pPr>
        <w:pStyle w:val="a3"/>
        <w:widowControl w:val="0"/>
        <w:spacing w:line="276" w:lineRule="auto"/>
        <w:ind w:firstLine="567"/>
        <w:jc w:val="both"/>
      </w:pPr>
      <w:r>
        <w:t>У 2017 році було організовано доставку скрапленого балонного газу дня населення в кількості 240 балонів.</w:t>
      </w:r>
    </w:p>
    <w:p w:rsidR="003B18A2" w:rsidRDefault="003B18A2" w:rsidP="000E1DD0">
      <w:pPr>
        <w:pStyle w:val="a3"/>
        <w:widowControl w:val="0"/>
        <w:spacing w:line="276" w:lineRule="auto"/>
        <w:ind w:firstLine="567"/>
        <w:jc w:val="both"/>
      </w:pPr>
    </w:p>
    <w:p w:rsidR="009D7A05" w:rsidRDefault="009D7A05" w:rsidP="000E1DD0">
      <w:pPr>
        <w:pStyle w:val="a3"/>
        <w:widowControl w:val="0"/>
        <w:spacing w:line="276" w:lineRule="auto"/>
        <w:ind w:firstLine="567"/>
        <w:jc w:val="both"/>
      </w:pPr>
      <w:r>
        <w:t xml:space="preserve">За період з 01.01.2017 по 31.12.2017 року за реєстрацією та зняттям з реєстрації місця проживання до Володимирецької селищної ради звернулось 619 осіб. Усі звернення були задоволені. </w:t>
      </w:r>
    </w:p>
    <w:p w:rsidR="009D7A05" w:rsidRDefault="009D7A05" w:rsidP="000E1DD0">
      <w:pPr>
        <w:pStyle w:val="a3"/>
        <w:widowControl w:val="0"/>
        <w:spacing w:line="276" w:lineRule="auto"/>
        <w:ind w:firstLine="567"/>
        <w:jc w:val="both"/>
      </w:pPr>
      <w:r>
        <w:t>У зв’язку із порушенням громадянами статті 6 Закону України «Про свободу пересування та вільний вибір місця проживання в Україні» виконавчим комітетом Володимирецької селищної ради було складено 17 постанов про адміністративні правопорушення.</w:t>
      </w:r>
    </w:p>
    <w:p w:rsidR="009D7A05" w:rsidRDefault="009D7A05" w:rsidP="000E1DD0">
      <w:pPr>
        <w:pStyle w:val="a3"/>
        <w:widowControl w:val="0"/>
        <w:spacing w:line="276" w:lineRule="auto"/>
        <w:ind w:firstLine="567"/>
        <w:jc w:val="both"/>
      </w:pPr>
      <w:r>
        <w:t>Виконавчий комітет Володимирецької селищної ради щотижнево подавав відомості про реєстрацію/зняття з реєстрації місця проживання/перебування особи до Володимирецького районного сектору Управління ДМС у Рівненській області, щомісячно – до Відділу статистики у Володимирецькому районі та   Державного реєстру виборців. Повідомлення про реєстрацію (зняття з реєстрації) місця проживання призовників і військовозобов’язаних щомісячно подавались до Володимирецького об’єднаного районного військового комісаріату.</w:t>
      </w:r>
    </w:p>
    <w:p w:rsidR="00A914EF" w:rsidRDefault="009D7A05" w:rsidP="000E1DD0">
      <w:pPr>
        <w:pStyle w:val="a3"/>
        <w:widowControl w:val="0"/>
        <w:spacing w:line="276" w:lineRule="auto"/>
        <w:ind w:firstLine="567"/>
        <w:jc w:val="both"/>
      </w:pPr>
      <w:r>
        <w:t>Інформація про зареєстрованих/знятих з реєстрації місця проживання/перебування осіб постійно вносилась в електронний реєстр територіальної громади селища Володимирець.</w:t>
      </w:r>
    </w:p>
    <w:p w:rsidR="003B18A2" w:rsidRDefault="003B18A2" w:rsidP="000E1DD0">
      <w:pPr>
        <w:pStyle w:val="a3"/>
        <w:widowControl w:val="0"/>
        <w:spacing w:line="276" w:lineRule="auto"/>
        <w:ind w:firstLine="567"/>
        <w:jc w:val="both"/>
      </w:pPr>
    </w:p>
    <w:p w:rsidR="002B27A5" w:rsidRDefault="002B27A5" w:rsidP="000E1DD0">
      <w:pPr>
        <w:pStyle w:val="a3"/>
        <w:widowControl w:val="0"/>
        <w:spacing w:line="276" w:lineRule="auto"/>
        <w:ind w:firstLine="567"/>
        <w:jc w:val="both"/>
      </w:pPr>
      <w:r>
        <w:t>У період з січня 2017 року по січень 2018 року включно на квартирний облік при виконавчому комітеті взято 2 осіб (сімей).</w:t>
      </w:r>
    </w:p>
    <w:p w:rsidR="002B27A5" w:rsidRDefault="002B27A5" w:rsidP="000E1DD0">
      <w:pPr>
        <w:pStyle w:val="a3"/>
        <w:widowControl w:val="0"/>
        <w:spacing w:line="276" w:lineRule="auto"/>
        <w:ind w:firstLine="567"/>
        <w:jc w:val="both"/>
      </w:pPr>
      <w:r>
        <w:t>Станом на 01 січня 2018 року, на квартирному обліку при виконавчому комітеті Володимирецької селищної ради перебувають 172 особи/сім’ї, з яких 45 –  користуються правом позачергового отримання житла, 41 – користуються правом першочергового отримання житла.</w:t>
      </w:r>
    </w:p>
    <w:p w:rsidR="003B18A2" w:rsidRDefault="003B18A2" w:rsidP="000E1DD0">
      <w:pPr>
        <w:widowControl w:val="0"/>
        <w:spacing w:after="0"/>
        <w:ind w:firstLine="567"/>
        <w:jc w:val="both"/>
        <w:rPr>
          <w:rFonts w:eastAsia="Times New Roman" w:cs="Times New Roman"/>
          <w:szCs w:val="28"/>
          <w:lang w:eastAsia="ru-RU"/>
        </w:rPr>
      </w:pPr>
    </w:p>
    <w:p w:rsidR="003B18A2" w:rsidRDefault="003B18A2" w:rsidP="000E1DD0">
      <w:pPr>
        <w:widowControl w:val="0"/>
        <w:spacing w:after="0"/>
        <w:ind w:firstLine="567"/>
        <w:jc w:val="both"/>
        <w:rPr>
          <w:rFonts w:eastAsia="Times New Roman" w:cs="Times New Roman"/>
          <w:szCs w:val="28"/>
          <w:lang w:eastAsia="ru-RU"/>
        </w:rPr>
      </w:pPr>
    </w:p>
    <w:p w:rsidR="00943C3B" w:rsidRDefault="00943C3B" w:rsidP="000E1DD0">
      <w:pPr>
        <w:widowControl w:val="0"/>
        <w:spacing w:after="0"/>
        <w:ind w:firstLine="567"/>
        <w:jc w:val="both"/>
        <w:rPr>
          <w:rFonts w:eastAsia="Times New Roman" w:cs="Times New Roman"/>
          <w:szCs w:val="28"/>
          <w:lang w:eastAsia="ru-RU"/>
        </w:rPr>
      </w:pPr>
      <w:r>
        <w:rPr>
          <w:rFonts w:eastAsia="Times New Roman" w:cs="Times New Roman"/>
          <w:szCs w:val="28"/>
          <w:lang w:eastAsia="ru-RU"/>
        </w:rPr>
        <w:t>Тепер коротко про судові справи 2017 року.</w:t>
      </w:r>
    </w:p>
    <w:p w:rsidR="00214A26" w:rsidRPr="00214A26" w:rsidRDefault="00214A26" w:rsidP="000E1DD0">
      <w:pPr>
        <w:widowControl w:val="0"/>
        <w:spacing w:after="0"/>
        <w:ind w:firstLine="567"/>
        <w:jc w:val="both"/>
        <w:rPr>
          <w:rFonts w:eastAsia="Times New Roman" w:cs="Times New Roman"/>
          <w:szCs w:val="28"/>
          <w:lang w:eastAsia="ru-RU"/>
        </w:rPr>
      </w:pPr>
      <w:r w:rsidRPr="00214A26">
        <w:rPr>
          <w:rFonts w:eastAsia="Times New Roman" w:cs="Times New Roman"/>
          <w:szCs w:val="28"/>
          <w:lang w:eastAsia="ru-RU"/>
        </w:rPr>
        <w:t>Справи, розгляд яких закінчився у зазначений період – 16</w:t>
      </w:r>
      <w:r w:rsidR="00BA1629">
        <w:rPr>
          <w:rFonts w:eastAsia="Times New Roman" w:cs="Times New Roman"/>
          <w:szCs w:val="28"/>
          <w:lang w:eastAsia="ru-RU"/>
        </w:rPr>
        <w:t>.</w:t>
      </w:r>
    </w:p>
    <w:p w:rsidR="00214A26" w:rsidRPr="00214A26" w:rsidRDefault="00214A26" w:rsidP="000E1DD0">
      <w:pPr>
        <w:widowControl w:val="0"/>
        <w:spacing w:after="0"/>
        <w:ind w:firstLine="567"/>
        <w:jc w:val="both"/>
        <w:rPr>
          <w:rFonts w:eastAsia="Times New Roman" w:cs="Times New Roman"/>
          <w:szCs w:val="28"/>
          <w:lang w:eastAsia="ru-RU"/>
        </w:rPr>
      </w:pPr>
      <w:r w:rsidRPr="00214A26">
        <w:rPr>
          <w:rFonts w:eastAsia="Times New Roman" w:cs="Times New Roman"/>
          <w:szCs w:val="28"/>
          <w:lang w:eastAsia="ru-RU"/>
        </w:rPr>
        <w:t xml:space="preserve">Справи, що перебувають на розгляді у судах різних інстанцій </w:t>
      </w:r>
      <w:r w:rsidR="000935E6">
        <w:rPr>
          <w:rFonts w:eastAsia="Times New Roman" w:cs="Times New Roman"/>
          <w:szCs w:val="28"/>
          <w:lang w:eastAsia="ru-RU"/>
        </w:rPr>
        <w:t xml:space="preserve">(станом на лютий 2018 р.) </w:t>
      </w:r>
      <w:r w:rsidRPr="00214A26">
        <w:rPr>
          <w:rFonts w:eastAsia="Times New Roman" w:cs="Times New Roman"/>
          <w:szCs w:val="28"/>
          <w:lang w:eastAsia="ru-RU"/>
        </w:rPr>
        <w:t>– 28,  з них:</w:t>
      </w:r>
    </w:p>
    <w:p w:rsidR="00214A26" w:rsidRPr="00214A26" w:rsidRDefault="00214A26" w:rsidP="000E1DD0">
      <w:pPr>
        <w:widowControl w:val="0"/>
        <w:numPr>
          <w:ilvl w:val="0"/>
          <w:numId w:val="2"/>
        </w:numPr>
        <w:spacing w:after="0"/>
        <w:ind w:left="0" w:firstLine="567"/>
        <w:jc w:val="both"/>
        <w:rPr>
          <w:rFonts w:eastAsia="Times New Roman" w:cs="Times New Roman"/>
          <w:szCs w:val="28"/>
          <w:lang w:eastAsia="ru-RU"/>
        </w:rPr>
      </w:pPr>
      <w:r w:rsidRPr="00214A26">
        <w:rPr>
          <w:rFonts w:eastAsia="Times New Roman" w:cs="Times New Roman"/>
          <w:szCs w:val="28"/>
          <w:lang w:eastAsia="ru-RU"/>
        </w:rPr>
        <w:t>у сфері земельних відносин – 3;</w:t>
      </w:r>
    </w:p>
    <w:p w:rsidR="00214A26" w:rsidRPr="00214A26" w:rsidRDefault="00214A26" w:rsidP="000E1DD0">
      <w:pPr>
        <w:widowControl w:val="0"/>
        <w:numPr>
          <w:ilvl w:val="0"/>
          <w:numId w:val="2"/>
        </w:numPr>
        <w:spacing w:after="0"/>
        <w:ind w:left="0" w:firstLine="567"/>
        <w:jc w:val="both"/>
        <w:rPr>
          <w:rFonts w:eastAsia="Times New Roman" w:cs="Times New Roman"/>
          <w:szCs w:val="28"/>
          <w:lang w:eastAsia="ru-RU"/>
        </w:rPr>
      </w:pPr>
      <w:r w:rsidRPr="00214A26">
        <w:rPr>
          <w:rFonts w:eastAsia="Times New Roman" w:cs="Times New Roman"/>
          <w:szCs w:val="28"/>
          <w:lang w:eastAsia="ru-RU"/>
        </w:rPr>
        <w:lastRenderedPageBreak/>
        <w:t>щодо забезпечення житлом -  19;</w:t>
      </w:r>
    </w:p>
    <w:p w:rsidR="00214A26" w:rsidRPr="00214A26" w:rsidRDefault="00214A26" w:rsidP="000E1DD0">
      <w:pPr>
        <w:widowControl w:val="0"/>
        <w:numPr>
          <w:ilvl w:val="0"/>
          <w:numId w:val="2"/>
        </w:numPr>
        <w:spacing w:after="0"/>
        <w:ind w:left="0" w:firstLine="567"/>
        <w:jc w:val="both"/>
        <w:rPr>
          <w:rFonts w:eastAsia="Times New Roman" w:cs="Times New Roman"/>
          <w:szCs w:val="28"/>
          <w:lang w:eastAsia="ru-RU"/>
        </w:rPr>
      </w:pPr>
      <w:r w:rsidRPr="00214A26">
        <w:rPr>
          <w:rFonts w:eastAsia="Times New Roman" w:cs="Times New Roman"/>
          <w:szCs w:val="28"/>
          <w:lang w:eastAsia="ru-RU"/>
        </w:rPr>
        <w:t>щодо приватизації житла – 2;</w:t>
      </w:r>
    </w:p>
    <w:p w:rsidR="00214A26" w:rsidRPr="00214A26" w:rsidRDefault="00214A26" w:rsidP="000E1DD0">
      <w:pPr>
        <w:widowControl w:val="0"/>
        <w:numPr>
          <w:ilvl w:val="0"/>
          <w:numId w:val="2"/>
        </w:numPr>
        <w:spacing w:after="0"/>
        <w:ind w:left="0" w:firstLine="567"/>
        <w:jc w:val="both"/>
        <w:rPr>
          <w:rFonts w:eastAsia="Times New Roman" w:cs="Times New Roman"/>
          <w:szCs w:val="28"/>
          <w:lang w:eastAsia="ru-RU"/>
        </w:rPr>
      </w:pPr>
      <w:r w:rsidRPr="00214A26">
        <w:rPr>
          <w:rFonts w:eastAsia="Times New Roman" w:cs="Times New Roman"/>
          <w:szCs w:val="28"/>
          <w:lang w:eastAsia="ru-RU"/>
        </w:rPr>
        <w:t>інші правовідносини – 4.</w:t>
      </w:r>
    </w:p>
    <w:p w:rsidR="00214A26" w:rsidRDefault="00214A26" w:rsidP="000E1DD0">
      <w:pPr>
        <w:widowControl w:val="0"/>
        <w:spacing w:after="0"/>
        <w:ind w:firstLine="567"/>
        <w:jc w:val="both"/>
        <w:rPr>
          <w:rFonts w:eastAsia="Times New Roman" w:cs="Times New Roman"/>
          <w:szCs w:val="28"/>
          <w:lang w:eastAsia="ru-RU"/>
        </w:rPr>
      </w:pPr>
      <w:r w:rsidRPr="00214A26">
        <w:rPr>
          <w:rFonts w:eastAsia="Times New Roman" w:cs="Times New Roman"/>
          <w:szCs w:val="28"/>
          <w:lang w:eastAsia="ru-RU"/>
        </w:rPr>
        <w:t xml:space="preserve">50% від загальної кількості судових справ, у яких селищна рада (виконавчий комітет) є відповідачем (співвідповідачем, боржником) стосується визнання незаконними їх рішень (дій або бездіяльності). </w:t>
      </w:r>
    </w:p>
    <w:p w:rsidR="000935E6" w:rsidRDefault="000935E6" w:rsidP="000E1DD0">
      <w:pPr>
        <w:widowControl w:val="0"/>
        <w:spacing w:after="0"/>
        <w:ind w:firstLine="567"/>
        <w:jc w:val="both"/>
        <w:rPr>
          <w:rFonts w:eastAsia="Times New Roman" w:cs="Times New Roman"/>
          <w:szCs w:val="28"/>
          <w:lang w:eastAsia="ru-RU"/>
        </w:rPr>
      </w:pPr>
    </w:p>
    <w:p w:rsidR="00BA1629" w:rsidRPr="00214A26" w:rsidRDefault="008175D8" w:rsidP="000E1DD0">
      <w:pPr>
        <w:widowControl w:val="0"/>
        <w:spacing w:after="0"/>
        <w:ind w:firstLine="567"/>
        <w:jc w:val="both"/>
        <w:rPr>
          <w:rFonts w:eastAsia="Times New Roman" w:cs="Times New Roman"/>
          <w:szCs w:val="28"/>
          <w:lang w:eastAsia="ru-RU"/>
        </w:rPr>
      </w:pPr>
      <w:r>
        <w:rPr>
          <w:rFonts w:eastAsia="Times New Roman" w:cs="Times New Roman"/>
          <w:szCs w:val="28"/>
          <w:lang w:eastAsia="ru-RU"/>
        </w:rPr>
        <w:t xml:space="preserve">Перелік </w:t>
      </w:r>
      <w:r w:rsidR="000935E6">
        <w:rPr>
          <w:rFonts w:eastAsia="Times New Roman" w:cs="Times New Roman"/>
          <w:szCs w:val="28"/>
          <w:lang w:eastAsia="ru-RU"/>
        </w:rPr>
        <w:t xml:space="preserve">судових </w:t>
      </w:r>
      <w:r>
        <w:rPr>
          <w:rFonts w:eastAsia="Times New Roman" w:cs="Times New Roman"/>
          <w:szCs w:val="28"/>
          <w:lang w:eastAsia="ru-RU"/>
        </w:rPr>
        <w:t>справ додається: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948"/>
        <w:gridCol w:w="3261"/>
        <w:gridCol w:w="1701"/>
        <w:gridCol w:w="1382"/>
      </w:tblGrid>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b/>
                <w:sz w:val="16"/>
                <w:szCs w:val="16"/>
                <w:lang w:eastAsia="ru-RU"/>
              </w:rPr>
            </w:pPr>
            <w:r w:rsidRPr="00D37D71">
              <w:rPr>
                <w:rFonts w:eastAsia="Times New Roman" w:cs="Times New Roman"/>
                <w:b/>
                <w:sz w:val="16"/>
                <w:szCs w:val="16"/>
                <w:lang w:eastAsia="ru-RU"/>
              </w:rPr>
              <w:t>№ п/п</w:t>
            </w:r>
          </w:p>
        </w:tc>
        <w:tc>
          <w:tcPr>
            <w:tcW w:w="2948" w:type="dxa"/>
            <w:vAlign w:val="center"/>
          </w:tcPr>
          <w:p w:rsidR="00214A26" w:rsidRPr="00D37D71" w:rsidRDefault="00214A26" w:rsidP="000E1DD0">
            <w:pPr>
              <w:widowControl w:val="0"/>
              <w:spacing w:after="0" w:line="240" w:lineRule="auto"/>
              <w:jc w:val="center"/>
              <w:rPr>
                <w:rFonts w:eastAsia="Times New Roman" w:cs="Times New Roman"/>
                <w:b/>
                <w:sz w:val="16"/>
                <w:szCs w:val="16"/>
                <w:lang w:eastAsia="ru-RU"/>
              </w:rPr>
            </w:pPr>
            <w:r w:rsidRPr="00D37D71">
              <w:rPr>
                <w:rFonts w:eastAsia="Times New Roman" w:cs="Times New Roman"/>
                <w:b/>
                <w:sz w:val="16"/>
                <w:szCs w:val="16"/>
                <w:lang w:eastAsia="ru-RU"/>
              </w:rPr>
              <w:t>№ справи</w:t>
            </w:r>
          </w:p>
        </w:tc>
        <w:tc>
          <w:tcPr>
            <w:tcW w:w="3261" w:type="dxa"/>
            <w:vAlign w:val="center"/>
          </w:tcPr>
          <w:p w:rsidR="00214A26" w:rsidRPr="00D37D71" w:rsidRDefault="00214A26" w:rsidP="000E1DD0">
            <w:pPr>
              <w:widowControl w:val="0"/>
              <w:spacing w:after="0" w:line="240" w:lineRule="auto"/>
              <w:jc w:val="center"/>
              <w:rPr>
                <w:rFonts w:eastAsia="Times New Roman" w:cs="Times New Roman"/>
                <w:b/>
                <w:sz w:val="16"/>
                <w:szCs w:val="16"/>
                <w:lang w:eastAsia="ru-RU"/>
              </w:rPr>
            </w:pPr>
            <w:r w:rsidRPr="00D37D71">
              <w:rPr>
                <w:rFonts w:eastAsia="Times New Roman" w:cs="Times New Roman"/>
                <w:b/>
                <w:sz w:val="16"/>
                <w:szCs w:val="16"/>
                <w:lang w:eastAsia="ru-RU"/>
              </w:rPr>
              <w:t>Суть спору</w:t>
            </w:r>
          </w:p>
        </w:tc>
        <w:tc>
          <w:tcPr>
            <w:tcW w:w="1701" w:type="dxa"/>
            <w:vAlign w:val="center"/>
          </w:tcPr>
          <w:p w:rsidR="00214A26" w:rsidRPr="00D37D71" w:rsidRDefault="00214A26" w:rsidP="000E1DD0">
            <w:pPr>
              <w:widowControl w:val="0"/>
              <w:spacing w:after="0" w:line="240" w:lineRule="auto"/>
              <w:jc w:val="center"/>
              <w:rPr>
                <w:rFonts w:eastAsia="Times New Roman" w:cs="Times New Roman"/>
                <w:b/>
                <w:sz w:val="16"/>
                <w:szCs w:val="16"/>
                <w:lang w:eastAsia="ru-RU"/>
              </w:rPr>
            </w:pPr>
            <w:r w:rsidRPr="00D37D71">
              <w:rPr>
                <w:rFonts w:eastAsia="Times New Roman" w:cs="Times New Roman"/>
                <w:b/>
                <w:sz w:val="16"/>
                <w:szCs w:val="16"/>
                <w:lang w:eastAsia="ru-RU"/>
              </w:rPr>
              <w:t>Результат розгляду</w:t>
            </w:r>
          </w:p>
        </w:tc>
        <w:tc>
          <w:tcPr>
            <w:tcW w:w="1382" w:type="dxa"/>
            <w:vAlign w:val="center"/>
          </w:tcPr>
          <w:p w:rsidR="00214A26" w:rsidRPr="00D37D71" w:rsidRDefault="00214A26" w:rsidP="000E1DD0">
            <w:pPr>
              <w:widowControl w:val="0"/>
              <w:spacing w:after="0" w:line="240" w:lineRule="auto"/>
              <w:jc w:val="center"/>
              <w:rPr>
                <w:rFonts w:eastAsia="Times New Roman" w:cs="Times New Roman"/>
                <w:b/>
                <w:sz w:val="16"/>
                <w:szCs w:val="16"/>
                <w:lang w:eastAsia="ru-RU"/>
              </w:rPr>
            </w:pPr>
            <w:r w:rsidRPr="00D37D71">
              <w:rPr>
                <w:rFonts w:eastAsia="Times New Roman" w:cs="Times New Roman"/>
                <w:b/>
                <w:sz w:val="16"/>
                <w:szCs w:val="16"/>
                <w:lang w:eastAsia="ru-RU"/>
              </w:rPr>
              <w:t>Статус с/р у справі</w:t>
            </w:r>
          </w:p>
        </w:tc>
      </w:tr>
      <w:tr w:rsidR="00214A26" w:rsidRPr="00D37D71" w:rsidTr="001277E9">
        <w:trPr>
          <w:trHeight w:val="389"/>
        </w:trPr>
        <w:tc>
          <w:tcPr>
            <w:tcW w:w="9854" w:type="dxa"/>
            <w:gridSpan w:val="5"/>
            <w:vAlign w:val="center"/>
          </w:tcPr>
          <w:p w:rsidR="00214A26" w:rsidRPr="00D37D71" w:rsidRDefault="00214A26" w:rsidP="000E1DD0">
            <w:pPr>
              <w:widowControl w:val="0"/>
              <w:spacing w:after="0" w:line="240" w:lineRule="auto"/>
              <w:jc w:val="center"/>
              <w:rPr>
                <w:rFonts w:eastAsia="Times New Roman" w:cs="Times New Roman"/>
                <w:b/>
                <w:sz w:val="16"/>
                <w:szCs w:val="16"/>
                <w:lang w:eastAsia="ru-RU"/>
              </w:rPr>
            </w:pPr>
            <w:r w:rsidRPr="00D37D71">
              <w:rPr>
                <w:rFonts w:eastAsia="Times New Roman" w:cs="Times New Roman"/>
                <w:b/>
                <w:sz w:val="16"/>
                <w:szCs w:val="16"/>
                <w:lang w:eastAsia="ru-RU"/>
              </w:rPr>
              <w:t>Судовий розгляд закінчено</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№918/691/16</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КП «Володимирецький агропромбуд»</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незаконним та скасування рішення селищної ради (земельні відносини)</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позов задоволено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№556/1999/16ц</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Чугай В.С.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недійсним та скасування рішення органу місцевого самоврядування (земельні відносини)</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відмовлено у задоволенні позові</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співвідповідач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3</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№556/1419/16-ц</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Кубай С.А.</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заповіту недійсним</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позов задоволено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співвідповідач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4</w:t>
            </w:r>
          </w:p>
        </w:tc>
        <w:tc>
          <w:tcPr>
            <w:tcW w:w="2948" w:type="dxa"/>
            <w:vAlign w:val="center"/>
          </w:tcPr>
          <w:p w:rsidR="00214A26" w:rsidRPr="00D37D71" w:rsidRDefault="00214A26" w:rsidP="000E1DD0">
            <w:pPr>
              <w:widowControl w:val="0"/>
              <w:spacing w:after="0" w:line="240" w:lineRule="auto"/>
              <w:jc w:val="center"/>
              <w:rPr>
                <w:rFonts w:eastAsia="Times New Roman" w:cs="Times New Roman"/>
                <w:bCs/>
                <w:color w:val="000000"/>
                <w:sz w:val="16"/>
                <w:szCs w:val="16"/>
                <w:lang w:eastAsia="ru-RU"/>
              </w:rPr>
            </w:pPr>
            <w:r w:rsidRPr="00D37D71">
              <w:rPr>
                <w:rFonts w:eastAsia="Times New Roman" w:cs="Times New Roman"/>
                <w:bCs/>
                <w:color w:val="000000"/>
                <w:sz w:val="16"/>
                <w:szCs w:val="16"/>
                <w:lang w:val="ru-RU" w:eastAsia="ru-RU"/>
              </w:rPr>
              <w:t>№556/</w:t>
            </w:r>
            <w:r w:rsidRPr="00D37D71">
              <w:rPr>
                <w:rFonts w:eastAsia="Times New Roman" w:cs="Times New Roman"/>
                <w:bCs/>
                <w:color w:val="000000"/>
                <w:sz w:val="16"/>
                <w:szCs w:val="16"/>
                <w:lang w:eastAsia="ru-RU"/>
              </w:rPr>
              <w:t>406</w:t>
            </w:r>
            <w:r w:rsidRPr="00D37D71">
              <w:rPr>
                <w:rFonts w:eastAsia="Times New Roman" w:cs="Times New Roman"/>
                <w:bCs/>
                <w:color w:val="000000"/>
                <w:sz w:val="16"/>
                <w:szCs w:val="16"/>
                <w:lang w:val="ru-RU" w:eastAsia="ru-RU"/>
              </w:rPr>
              <w:t>/1</w:t>
            </w:r>
            <w:r w:rsidRPr="00D37D71">
              <w:rPr>
                <w:rFonts w:eastAsia="Times New Roman" w:cs="Times New Roman"/>
                <w:bCs/>
                <w:color w:val="000000"/>
                <w:sz w:val="16"/>
                <w:szCs w:val="16"/>
                <w:lang w:eastAsia="ru-RU"/>
              </w:rPr>
              <w:t>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bCs/>
                <w:color w:val="000000"/>
                <w:sz w:val="16"/>
                <w:szCs w:val="16"/>
                <w:lang w:eastAsia="ru-RU"/>
              </w:rPr>
              <w:t>за позовом Присяжнюк В.П.</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color w:val="000000"/>
                <w:sz w:val="16"/>
                <w:szCs w:val="16"/>
                <w:lang w:eastAsia="ru-RU"/>
              </w:rPr>
              <w:t>Про встановлення факту належності правовстановлюючого документу</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заяву задоволено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заінтересована сторона</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556/886/17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Волчецької Г.О.</w:t>
            </w:r>
          </w:p>
        </w:tc>
        <w:tc>
          <w:tcPr>
            <w:tcW w:w="3261" w:type="dxa"/>
            <w:vAlign w:val="center"/>
          </w:tcPr>
          <w:p w:rsidR="00214A26" w:rsidRPr="00D37D71" w:rsidRDefault="00214A26" w:rsidP="000E1DD0">
            <w:pPr>
              <w:widowControl w:val="0"/>
              <w:spacing w:after="0" w:line="240" w:lineRule="auto"/>
              <w:jc w:val="center"/>
              <w:rPr>
                <w:rFonts w:eastAsia="Times New Roman" w:cs="Times New Roman"/>
                <w:color w:val="000000"/>
                <w:sz w:val="16"/>
                <w:szCs w:val="16"/>
                <w:lang w:eastAsia="ru-RU"/>
              </w:rPr>
            </w:pPr>
            <w:r w:rsidRPr="00D37D71">
              <w:rPr>
                <w:rFonts w:eastAsia="Times New Roman" w:cs="Times New Roman"/>
                <w:color w:val="000000"/>
                <w:sz w:val="16"/>
                <w:szCs w:val="16"/>
                <w:lang w:eastAsia="ru-RU"/>
              </w:rPr>
              <w:t>Про визнання права власності порядку спадкування</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позов задоволено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6</w:t>
            </w:r>
          </w:p>
        </w:tc>
        <w:tc>
          <w:tcPr>
            <w:tcW w:w="2948" w:type="dxa"/>
            <w:vAlign w:val="center"/>
          </w:tcPr>
          <w:p w:rsidR="00214A26" w:rsidRPr="00D37D71" w:rsidRDefault="00214A26" w:rsidP="000E1DD0">
            <w:pPr>
              <w:widowControl w:val="0"/>
              <w:spacing w:after="0" w:line="240" w:lineRule="auto"/>
              <w:jc w:val="center"/>
              <w:rPr>
                <w:rFonts w:eastAsia="Times New Roman" w:cs="Times New Roman"/>
                <w:bCs/>
                <w:color w:val="000000"/>
                <w:sz w:val="16"/>
                <w:szCs w:val="16"/>
                <w:lang w:eastAsia="ru-RU"/>
              </w:rPr>
            </w:pPr>
            <w:r w:rsidRPr="00D37D71">
              <w:rPr>
                <w:rFonts w:eastAsia="Times New Roman" w:cs="Times New Roman"/>
                <w:sz w:val="16"/>
                <w:szCs w:val="16"/>
                <w:lang w:eastAsia="ru-RU"/>
              </w:rPr>
              <w:t xml:space="preserve">№ </w:t>
            </w:r>
            <w:r w:rsidRPr="00D37D71">
              <w:rPr>
                <w:rFonts w:eastAsia="Times New Roman" w:cs="Times New Roman"/>
                <w:bCs/>
                <w:color w:val="000000"/>
                <w:sz w:val="16"/>
                <w:szCs w:val="16"/>
                <w:lang w:val="ru-RU" w:eastAsia="ru-RU"/>
              </w:rPr>
              <w:t>556/</w:t>
            </w:r>
            <w:r w:rsidRPr="00D37D71">
              <w:rPr>
                <w:rFonts w:eastAsia="Times New Roman" w:cs="Times New Roman"/>
                <w:bCs/>
                <w:color w:val="000000"/>
                <w:sz w:val="16"/>
                <w:szCs w:val="16"/>
                <w:lang w:eastAsia="ru-RU"/>
              </w:rPr>
              <w:t>1081</w:t>
            </w:r>
            <w:r w:rsidRPr="00D37D71">
              <w:rPr>
                <w:rFonts w:eastAsia="Times New Roman" w:cs="Times New Roman"/>
                <w:bCs/>
                <w:color w:val="000000"/>
                <w:sz w:val="16"/>
                <w:szCs w:val="16"/>
                <w:lang w:val="ru-RU" w:eastAsia="ru-RU"/>
              </w:rPr>
              <w:t>/1</w:t>
            </w:r>
            <w:r w:rsidRPr="00D37D71">
              <w:rPr>
                <w:rFonts w:eastAsia="Times New Roman" w:cs="Times New Roman"/>
                <w:bCs/>
                <w:color w:val="000000"/>
                <w:sz w:val="16"/>
                <w:szCs w:val="16"/>
                <w:lang w:eastAsia="ru-RU"/>
              </w:rPr>
              <w:t>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bCs/>
                <w:color w:val="000000"/>
                <w:sz w:val="16"/>
                <w:szCs w:val="16"/>
                <w:lang w:eastAsia="ru-RU"/>
              </w:rPr>
              <w:t>за позовом Юсин В.І., Юсин Д.І., Мушик М.С.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color w:val="000000"/>
                <w:sz w:val="16"/>
                <w:szCs w:val="16"/>
                <w:lang w:eastAsia="ru-RU"/>
              </w:rPr>
            </w:pPr>
            <w:r w:rsidRPr="00D37D71">
              <w:rPr>
                <w:rFonts w:eastAsia="Times New Roman" w:cs="Times New Roman"/>
                <w:color w:val="000000"/>
                <w:sz w:val="16"/>
                <w:szCs w:val="16"/>
                <w:lang w:eastAsia="ru-RU"/>
              </w:rPr>
              <w:t>Про визнання права власності на житловий будинок в порядку спадкування</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позов задоволено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7</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556/1326/17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xml:space="preserve">за позовом </w:t>
            </w:r>
            <w:r w:rsidRPr="00D37D71">
              <w:rPr>
                <w:rFonts w:eastAsia="Times New Roman" w:cs="Times New Roman"/>
                <w:sz w:val="16"/>
                <w:szCs w:val="16"/>
                <w:lang w:val="ru-RU" w:eastAsia="ru-RU"/>
              </w:rPr>
              <w:t>Пилипчук Г.Ф., Пчолкіної В.В.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color w:val="000000"/>
                <w:sz w:val="16"/>
                <w:szCs w:val="16"/>
                <w:lang w:eastAsia="ru-RU"/>
              </w:rPr>
            </w:pPr>
            <w:r w:rsidRPr="00D37D71">
              <w:rPr>
                <w:rFonts w:eastAsia="Times New Roman" w:cs="Times New Roman"/>
                <w:color w:val="000000"/>
                <w:sz w:val="16"/>
                <w:szCs w:val="16"/>
                <w:lang w:eastAsia="ru-RU"/>
              </w:rPr>
              <w:t>Про визнання права власності</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позов задоволено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8</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556/1838/17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Гарбариніної В.С.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color w:val="000000"/>
                <w:sz w:val="16"/>
                <w:szCs w:val="16"/>
                <w:lang w:eastAsia="ru-RU"/>
              </w:rPr>
            </w:pPr>
            <w:r w:rsidRPr="00D37D71">
              <w:rPr>
                <w:rFonts w:eastAsia="Times New Roman" w:cs="Times New Roman"/>
                <w:color w:val="000000"/>
                <w:sz w:val="16"/>
                <w:szCs w:val="16"/>
                <w:lang w:eastAsia="ru-RU"/>
              </w:rPr>
              <w:t>Про визнання права власності</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позов задоволено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9</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№556/1425/17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Моніч М.А.</w:t>
            </w:r>
          </w:p>
        </w:tc>
        <w:tc>
          <w:tcPr>
            <w:tcW w:w="3261" w:type="dxa"/>
            <w:vAlign w:val="center"/>
          </w:tcPr>
          <w:p w:rsidR="00214A26" w:rsidRPr="00D37D71" w:rsidRDefault="00214A26" w:rsidP="000E1DD0">
            <w:pPr>
              <w:widowControl w:val="0"/>
              <w:spacing w:after="0" w:line="240" w:lineRule="auto"/>
              <w:jc w:val="center"/>
              <w:rPr>
                <w:rFonts w:eastAsia="Times New Roman" w:cs="Times New Roman"/>
                <w:color w:val="000000"/>
                <w:sz w:val="16"/>
                <w:szCs w:val="16"/>
                <w:lang w:eastAsia="ru-RU"/>
              </w:rPr>
            </w:pPr>
            <w:r w:rsidRPr="00D37D71">
              <w:rPr>
                <w:rFonts w:eastAsia="Times New Roman" w:cs="Times New Roman"/>
                <w:color w:val="000000"/>
                <w:sz w:val="16"/>
                <w:szCs w:val="16"/>
                <w:lang w:eastAsia="ru-RU"/>
              </w:rPr>
              <w:t>Про визнання права власності на спадщину</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позов задоволено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10</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556/559/17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Присяжнюка П.М.</w:t>
            </w:r>
          </w:p>
        </w:tc>
        <w:tc>
          <w:tcPr>
            <w:tcW w:w="3261" w:type="dxa"/>
            <w:vAlign w:val="center"/>
          </w:tcPr>
          <w:p w:rsidR="00214A26" w:rsidRPr="00D37D71" w:rsidRDefault="00214A26" w:rsidP="000E1DD0">
            <w:pPr>
              <w:widowControl w:val="0"/>
              <w:spacing w:after="0" w:line="240" w:lineRule="auto"/>
              <w:jc w:val="center"/>
              <w:rPr>
                <w:rFonts w:eastAsia="Times New Roman" w:cs="Times New Roman"/>
                <w:color w:val="000000"/>
                <w:sz w:val="16"/>
                <w:szCs w:val="16"/>
                <w:lang w:eastAsia="ru-RU"/>
              </w:rPr>
            </w:pPr>
            <w:r w:rsidRPr="00D37D71">
              <w:rPr>
                <w:rFonts w:eastAsia="Times New Roman" w:cs="Times New Roman"/>
                <w:color w:val="000000"/>
                <w:sz w:val="16"/>
                <w:szCs w:val="16"/>
                <w:lang w:eastAsia="ru-RU"/>
              </w:rPr>
              <w:t>Про усунення перешкод у користуванні земельною ділянкою</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відмова позивача від позову</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11</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№556/1657/17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Сарненської місцевої прокуратури</w:t>
            </w:r>
          </w:p>
        </w:tc>
        <w:tc>
          <w:tcPr>
            <w:tcW w:w="3261" w:type="dxa"/>
            <w:vAlign w:val="center"/>
          </w:tcPr>
          <w:p w:rsidR="00214A26" w:rsidRPr="00D37D71" w:rsidRDefault="00214A26" w:rsidP="000E1DD0">
            <w:pPr>
              <w:widowControl w:val="0"/>
              <w:spacing w:after="0" w:line="240" w:lineRule="auto"/>
              <w:jc w:val="center"/>
              <w:rPr>
                <w:rFonts w:eastAsia="Times New Roman" w:cs="Times New Roman"/>
                <w:color w:val="000000"/>
                <w:sz w:val="16"/>
                <w:szCs w:val="16"/>
                <w:lang w:eastAsia="ru-RU"/>
              </w:rPr>
            </w:pPr>
            <w:r w:rsidRPr="00D37D71">
              <w:rPr>
                <w:rFonts w:eastAsia="Times New Roman" w:cs="Times New Roman"/>
                <w:color w:val="000000"/>
                <w:sz w:val="16"/>
                <w:szCs w:val="16"/>
                <w:lang w:eastAsia="ru-RU"/>
              </w:rPr>
              <w:t>про визнання бездіяльності протиправною та зобов’язати вчинити певні дії</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позов задоволено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12</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№817/1612/15</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Володимирецької с/р до приватного нотаріуса Кострикіна В.І.</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незаконним та скасування рішення державного реєстратора</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у задоволенні позову відмовлено</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позивач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13</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556/1688/17 за позовом Шершня А.П.</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незаконними та скасування рішень ради (земельні відносини)</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закрито провадження</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14</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556/1679/16-а за заявою Володимирецької с/р</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виконавчого листа таким, що не підлягає виконанню</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відмовлено у задоволенні заяви</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Заявник (боржник)</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15</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№817/1893/14 за позовом Печончика О.В. до КМУ та ін.</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color w:val="000000"/>
                <w:sz w:val="16"/>
                <w:szCs w:val="16"/>
                <w:lang w:val="ru-RU" w:eastAsia="ru-RU"/>
              </w:rPr>
              <w:t>про визнання незаконною бездіяльності та стягнення шкоди</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позов задоволено частково (30.01.2018)</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третя особа без самостійних вимог</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16</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556/1682/16-а за позовом Володимирецької с/р до Управління ДВС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незаконною та скасування постанови державного виконавця про відкриття виконавчого провадження</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відмовлено у задоволенні позову (2017)</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позивач</w:t>
            </w:r>
          </w:p>
        </w:tc>
      </w:tr>
      <w:tr w:rsidR="00214A26" w:rsidRPr="00D37D71" w:rsidTr="001277E9">
        <w:trPr>
          <w:trHeight w:val="389"/>
        </w:trPr>
        <w:tc>
          <w:tcPr>
            <w:tcW w:w="9854" w:type="dxa"/>
            <w:gridSpan w:val="5"/>
            <w:vAlign w:val="center"/>
          </w:tcPr>
          <w:p w:rsidR="00214A26" w:rsidRPr="00D37D71" w:rsidRDefault="00214A26" w:rsidP="000E1DD0">
            <w:pPr>
              <w:widowControl w:val="0"/>
              <w:spacing w:after="0" w:line="240" w:lineRule="auto"/>
              <w:jc w:val="center"/>
              <w:rPr>
                <w:rFonts w:eastAsia="Times New Roman" w:cs="Times New Roman"/>
                <w:b/>
                <w:sz w:val="16"/>
                <w:szCs w:val="16"/>
                <w:highlight w:val="green"/>
                <w:lang w:eastAsia="ru-RU"/>
              </w:rPr>
            </w:pPr>
          </w:p>
          <w:p w:rsidR="00214A26" w:rsidRPr="00D37D71" w:rsidRDefault="00214A26" w:rsidP="000E1DD0">
            <w:pPr>
              <w:widowControl w:val="0"/>
              <w:spacing w:after="0" w:line="240" w:lineRule="auto"/>
              <w:jc w:val="center"/>
              <w:rPr>
                <w:rFonts w:eastAsia="Times New Roman" w:cs="Times New Roman"/>
                <w:b/>
                <w:sz w:val="16"/>
                <w:szCs w:val="16"/>
                <w:lang w:eastAsia="ru-RU"/>
              </w:rPr>
            </w:pPr>
            <w:r w:rsidRPr="00D37D71">
              <w:rPr>
                <w:rFonts w:eastAsia="Times New Roman" w:cs="Times New Roman"/>
                <w:b/>
                <w:sz w:val="16"/>
                <w:szCs w:val="16"/>
                <w:lang w:eastAsia="ru-RU"/>
              </w:rPr>
              <w:t>Перебувають на розгляді у судах</w:t>
            </w:r>
          </w:p>
          <w:p w:rsidR="00214A26" w:rsidRPr="00D37D71" w:rsidRDefault="00214A26" w:rsidP="000E1DD0">
            <w:pPr>
              <w:widowControl w:val="0"/>
              <w:spacing w:after="0" w:line="240" w:lineRule="auto"/>
              <w:jc w:val="center"/>
              <w:rPr>
                <w:rFonts w:eastAsia="Times New Roman" w:cs="Times New Roman"/>
                <w:b/>
                <w:sz w:val="16"/>
                <w:szCs w:val="16"/>
                <w:lang w:eastAsia="ru-RU"/>
              </w:rPr>
            </w:pPr>
          </w:p>
        </w:tc>
      </w:tr>
      <w:tr w:rsidR="00214A26" w:rsidRPr="00D37D71" w:rsidTr="001277E9">
        <w:trPr>
          <w:trHeight w:val="761"/>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556/134/17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Дружбицької Л.М.</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недійсним та скасування розпорядження органу приватизації та свідоцтва про право власності</w:t>
            </w:r>
          </w:p>
        </w:tc>
        <w:tc>
          <w:tcPr>
            <w:tcW w:w="1701" w:type="dxa"/>
            <w:vMerge w:val="restart"/>
            <w:vAlign w:val="center"/>
          </w:tcPr>
          <w:p w:rsidR="00214A26" w:rsidRPr="00D37D71" w:rsidRDefault="00214A26" w:rsidP="000E1DD0">
            <w:pPr>
              <w:widowControl w:val="0"/>
              <w:spacing w:after="0" w:line="240" w:lineRule="auto"/>
              <w:jc w:val="center"/>
              <w:rPr>
                <w:rFonts w:eastAsia="Times New Roman" w:cs="Times New Roman"/>
                <w:i/>
                <w:sz w:val="16"/>
                <w:szCs w:val="16"/>
                <w:lang w:eastAsia="ru-RU"/>
              </w:rPr>
            </w:pPr>
            <w:r w:rsidRPr="00D37D71">
              <w:rPr>
                <w:rFonts w:eastAsia="Times New Roman" w:cs="Times New Roman"/>
                <w:i/>
                <w:sz w:val="16"/>
                <w:szCs w:val="16"/>
                <w:lang w:eastAsia="ru-RU"/>
              </w:rPr>
              <w:t>На розгляді у Володимирецькому районному суді</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995"/>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val="ru-RU" w:eastAsia="ru-RU"/>
              </w:rPr>
              <w:t>№556/331/18</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val="ru-RU" w:eastAsia="ru-RU"/>
              </w:rPr>
              <w:t xml:space="preserve">за позовом заступника керівника Сарненської місцевої прокуратури в інтересах держави в особі Володимирецької </w:t>
            </w:r>
            <w:r w:rsidRPr="00D37D71">
              <w:rPr>
                <w:rFonts w:eastAsia="Times New Roman" w:cs="Times New Roman"/>
                <w:sz w:val="16"/>
                <w:szCs w:val="16"/>
                <w:lang w:eastAsia="ru-RU"/>
              </w:rPr>
              <w:t>с/р до Безушкка В.А.</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val="ru-RU" w:eastAsia="ru-RU"/>
              </w:rPr>
              <w:t>про стягнення збитків у формі упущеної вигоди</w:t>
            </w:r>
          </w:p>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Merge w:val="restart"/>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заінтересована сторона</w:t>
            </w:r>
          </w:p>
        </w:tc>
      </w:tr>
      <w:tr w:rsidR="00214A26" w:rsidRPr="00D37D71" w:rsidTr="001277E9">
        <w:trPr>
          <w:trHeight w:val="720"/>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lastRenderedPageBreak/>
              <w:t>3</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№556/1933/17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заявою Поліщук Н.В.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недієздатним, встановлення опіки і призначення опікуна</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r>
      <w:tr w:rsidR="00214A26" w:rsidRPr="00D37D71" w:rsidTr="001277E9">
        <w:trPr>
          <w:trHeight w:val="831"/>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4</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№556/2077/17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заявою Печончика О.В.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поновлення пропущеного строку для пред’явлення виконавчого листа до виконання</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боржник</w:t>
            </w:r>
          </w:p>
        </w:tc>
      </w:tr>
      <w:tr w:rsidR="00214A26" w:rsidRPr="00D37D71" w:rsidTr="001277E9">
        <w:trPr>
          <w:trHeight w:val="55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№2-а-4/08</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заявою Володимирецької с/р</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роз’яснення судового рішення</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заявник (боржник)</w:t>
            </w:r>
          </w:p>
        </w:tc>
      </w:tr>
      <w:tr w:rsidR="00214A26" w:rsidRPr="00D37D71" w:rsidTr="001277E9">
        <w:trPr>
          <w:trHeight w:val="690"/>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6</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№556/119/18 за позовом Володимирецької с/р до Управління ДВС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незаконною та скасування постанови державного виконавця про скасування постанови про закінчення виконавчого провадження</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позивач</w:t>
            </w:r>
          </w:p>
        </w:tc>
      </w:tr>
      <w:tr w:rsidR="00214A26" w:rsidRPr="00D37D71" w:rsidTr="001277E9">
        <w:trPr>
          <w:trHeight w:val="690"/>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7</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№556/32/18</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Володимирецької с/р до Управління ДВС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незаконною та скасування постанови про накладення штрафу</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позивач</w:t>
            </w:r>
          </w:p>
        </w:tc>
      </w:tr>
      <w:tr w:rsidR="00214A26" w:rsidRPr="00D37D71" w:rsidTr="001277E9">
        <w:trPr>
          <w:trHeight w:val="714"/>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8</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6-а-4/08</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заявою Володимирецької с/р</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роз’яснення судового рішення</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(період апеляційного оскарження)</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заявник (боржник)</w:t>
            </w:r>
          </w:p>
        </w:tc>
      </w:tr>
      <w:tr w:rsidR="00214A26" w:rsidRPr="00D37D71" w:rsidTr="001277E9">
        <w:trPr>
          <w:trHeight w:val="627"/>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9</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№817/2094/17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Печончика О.В. до Управління ДВС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зобов’язання вчинення певних дій</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третя особа без самостійних вимог</w:t>
            </w:r>
          </w:p>
        </w:tc>
      </w:tr>
      <w:tr w:rsidR="00214A26" w:rsidRPr="00D37D71" w:rsidTr="001277E9">
        <w:trPr>
          <w:trHeight w:val="627"/>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10</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556/157/18</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Шершня А.П.</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незаконним та скасування рішення (земельні відносини</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716"/>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11</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№1702/2470/2012</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Володимирецької с/р (на ухвалу ВРС від 28.12.2017 р.)</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незаконною та скасування постанови про накладення штрафу</w:t>
            </w:r>
          </w:p>
        </w:tc>
        <w:tc>
          <w:tcPr>
            <w:tcW w:w="1701" w:type="dxa"/>
            <w:vMerge w:val="restart"/>
            <w:vAlign w:val="center"/>
          </w:tcPr>
          <w:p w:rsidR="00214A26" w:rsidRPr="00D37D71" w:rsidRDefault="00214A26" w:rsidP="000E1DD0">
            <w:pPr>
              <w:widowControl w:val="0"/>
              <w:spacing w:after="0" w:line="240" w:lineRule="auto"/>
              <w:jc w:val="center"/>
              <w:rPr>
                <w:rFonts w:eastAsia="Times New Roman" w:cs="Times New Roman"/>
                <w:i/>
                <w:sz w:val="16"/>
                <w:szCs w:val="16"/>
                <w:lang w:eastAsia="ru-RU"/>
              </w:rPr>
            </w:pPr>
            <w:r w:rsidRPr="00D37D71">
              <w:rPr>
                <w:rFonts w:eastAsia="Times New Roman" w:cs="Times New Roman"/>
                <w:i/>
                <w:sz w:val="16"/>
                <w:szCs w:val="16"/>
                <w:lang w:eastAsia="ru-RU"/>
              </w:rPr>
              <w:t>на розгляді у Житомирському апеляційному адміністративному суді</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позивач</w:t>
            </w:r>
          </w:p>
        </w:tc>
      </w:tr>
      <w:tr w:rsidR="00214A26" w:rsidRPr="00D37D71" w:rsidTr="001277E9">
        <w:trPr>
          <w:trHeight w:val="684"/>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12</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№1702/2470/2012</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Володимирецької селищної ради(на постанову ВРС від 01.08.2012 р.)</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незаконною та скасування постанови про накладення штрафу</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позивач</w:t>
            </w:r>
          </w:p>
        </w:tc>
      </w:tr>
      <w:tr w:rsidR="00214A26" w:rsidRPr="00D37D71" w:rsidTr="001277E9">
        <w:trPr>
          <w:trHeight w:val="780"/>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13</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1702/1981/2012</w:t>
            </w:r>
          </w:p>
          <w:p w:rsidR="00214A26" w:rsidRPr="00D37D71" w:rsidRDefault="00214A26" w:rsidP="000E1DD0">
            <w:pPr>
              <w:widowControl w:val="0"/>
              <w:spacing w:after="0" w:line="240" w:lineRule="auto"/>
              <w:jc w:val="center"/>
              <w:rPr>
                <w:rFonts w:eastAsia="Times New Roman" w:cs="Times New Roman"/>
                <w:sz w:val="16"/>
                <w:szCs w:val="16"/>
                <w:highlight w:val="yellow"/>
                <w:lang w:eastAsia="ru-RU"/>
              </w:rPr>
            </w:pPr>
            <w:r w:rsidRPr="00D37D71">
              <w:rPr>
                <w:rFonts w:eastAsia="Times New Roman" w:cs="Times New Roman"/>
                <w:sz w:val="16"/>
                <w:szCs w:val="16"/>
                <w:lang w:eastAsia="ru-RU"/>
              </w:rPr>
              <w:t>за позовом Володимирецької с/р до Управління ДВС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highlight w:val="yellow"/>
                <w:lang w:eastAsia="ru-RU"/>
              </w:rPr>
            </w:pPr>
            <w:r w:rsidRPr="00D37D71">
              <w:rPr>
                <w:rFonts w:eastAsia="Times New Roman" w:cs="Times New Roman"/>
                <w:sz w:val="16"/>
                <w:szCs w:val="16"/>
                <w:lang w:eastAsia="ru-RU"/>
              </w:rPr>
              <w:t>про визнання незаконною та скасування постанови про накладення штрафу</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позивач</w:t>
            </w:r>
          </w:p>
        </w:tc>
      </w:tr>
      <w:tr w:rsidR="00214A26" w:rsidRPr="00D37D71" w:rsidTr="001277E9">
        <w:trPr>
          <w:trHeight w:val="780"/>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14</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556/2081/17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заявою Печончика О.В.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накладення штрафу</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заінтересована сторона (боржник)</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15</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№556/1706/17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Молчановича В.С.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права власності</w:t>
            </w:r>
          </w:p>
        </w:tc>
        <w:tc>
          <w:tcPr>
            <w:tcW w:w="170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період апеляційного оскарження</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16</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№918/853/17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Регіонального відділення Фонду державного майна України по Рівненській області</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незаконними та скасування рішень, витребування майна з чужого незаконного володіння</w:t>
            </w:r>
          </w:p>
        </w:tc>
        <w:tc>
          <w:tcPr>
            <w:tcW w:w="1701" w:type="dxa"/>
            <w:vAlign w:val="center"/>
          </w:tcPr>
          <w:p w:rsidR="00214A26" w:rsidRPr="00D37D71" w:rsidRDefault="00214A26" w:rsidP="000E1DD0">
            <w:pPr>
              <w:widowControl w:val="0"/>
              <w:spacing w:after="0" w:line="240" w:lineRule="auto"/>
              <w:jc w:val="center"/>
              <w:rPr>
                <w:rFonts w:eastAsia="Times New Roman" w:cs="Times New Roman"/>
                <w:i/>
                <w:sz w:val="16"/>
                <w:szCs w:val="16"/>
                <w:lang w:eastAsia="ru-RU"/>
              </w:rPr>
            </w:pPr>
            <w:r w:rsidRPr="00D37D71">
              <w:rPr>
                <w:rFonts w:eastAsia="Times New Roman" w:cs="Times New Roman"/>
                <w:i/>
                <w:sz w:val="16"/>
                <w:szCs w:val="16"/>
                <w:lang w:eastAsia="ru-RU"/>
              </w:rPr>
              <w:t>на розгляді у Господарському суді Рівненської області</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співвідповідач (виконком ради)</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17</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556/192/15-ц</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прокурора Володимирецького району в інтересах держави в особі територіальної громади селища Володимирець</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незаконними та скасування рішення і розпоряджень, скасування державної реєстрації речового права на нерухоме майно та витребування нерухомого майна з чужого незаконного володіння</w:t>
            </w:r>
          </w:p>
        </w:tc>
        <w:tc>
          <w:tcPr>
            <w:tcW w:w="1701" w:type="dxa"/>
            <w:vMerge w:val="restart"/>
            <w:vAlign w:val="center"/>
          </w:tcPr>
          <w:p w:rsidR="00214A26" w:rsidRPr="00D37D71" w:rsidRDefault="00214A26" w:rsidP="000E1DD0">
            <w:pPr>
              <w:widowControl w:val="0"/>
              <w:spacing w:after="0" w:line="240" w:lineRule="auto"/>
              <w:jc w:val="center"/>
              <w:rPr>
                <w:rFonts w:eastAsia="Times New Roman" w:cs="Times New Roman"/>
                <w:i/>
                <w:sz w:val="16"/>
                <w:szCs w:val="16"/>
                <w:lang w:eastAsia="ru-RU"/>
              </w:rPr>
            </w:pPr>
            <w:r w:rsidRPr="00D37D71">
              <w:rPr>
                <w:rFonts w:eastAsia="Times New Roman" w:cs="Times New Roman"/>
                <w:i/>
                <w:sz w:val="16"/>
                <w:szCs w:val="16"/>
                <w:lang w:eastAsia="ru-RU"/>
              </w:rPr>
              <w:t>На розгляді у Кузнецовському міському суді</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співвідповідач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18</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556/1715/16-а</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Володимирецької с/р до Управління ДВС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незаконною та скасування постанови державного виконавця про накладення штрафу</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позивач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19</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№556/1291/17</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Столярчука Я.С.</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права на приватизацію земельної ділянки без погодження меж із суміжним землекористувачем</w:t>
            </w:r>
          </w:p>
        </w:tc>
        <w:tc>
          <w:tcPr>
            <w:tcW w:w="1701" w:type="dxa"/>
            <w:vAlign w:val="center"/>
          </w:tcPr>
          <w:p w:rsidR="00214A26" w:rsidRPr="00D37D71" w:rsidRDefault="00214A26" w:rsidP="000E1DD0">
            <w:pPr>
              <w:widowControl w:val="0"/>
              <w:spacing w:after="0" w:line="240" w:lineRule="auto"/>
              <w:jc w:val="center"/>
              <w:rPr>
                <w:rFonts w:eastAsia="Times New Roman" w:cs="Times New Roman"/>
                <w:i/>
                <w:sz w:val="16"/>
                <w:szCs w:val="16"/>
                <w:lang w:eastAsia="ru-RU"/>
              </w:rPr>
            </w:pPr>
            <w:r w:rsidRPr="00D37D71">
              <w:rPr>
                <w:rFonts w:eastAsia="Times New Roman" w:cs="Times New Roman"/>
                <w:i/>
                <w:sz w:val="16"/>
                <w:szCs w:val="16"/>
                <w:lang w:eastAsia="ru-RU"/>
              </w:rPr>
              <w:t>на розгляді в Апеляційному суді Рівненської області</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третя особа без самостійних вимог</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20</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№753/22965/16</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ПАТ «НАСК «Оранта»</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незаконним та скасування рішення (земельні відносини)</w:t>
            </w:r>
          </w:p>
        </w:tc>
        <w:tc>
          <w:tcPr>
            <w:tcW w:w="1701" w:type="dxa"/>
            <w:vMerge w:val="restart"/>
            <w:vAlign w:val="center"/>
          </w:tcPr>
          <w:p w:rsidR="00214A26" w:rsidRPr="00D37D71" w:rsidRDefault="00214A26" w:rsidP="000E1DD0">
            <w:pPr>
              <w:widowControl w:val="0"/>
              <w:spacing w:after="0" w:line="240" w:lineRule="auto"/>
              <w:jc w:val="center"/>
              <w:rPr>
                <w:rFonts w:eastAsia="Times New Roman" w:cs="Times New Roman"/>
                <w:i/>
                <w:sz w:val="16"/>
                <w:szCs w:val="16"/>
                <w:lang w:eastAsia="ru-RU"/>
              </w:rPr>
            </w:pPr>
            <w:r w:rsidRPr="00D37D71">
              <w:rPr>
                <w:rFonts w:eastAsia="Times New Roman" w:cs="Times New Roman"/>
                <w:i/>
                <w:sz w:val="16"/>
                <w:szCs w:val="16"/>
                <w:lang w:eastAsia="ru-RU"/>
              </w:rPr>
              <w:t>На розгляді у Верховному суді</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21</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№556/2020/15ц</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Поровського В.А.</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зобов’язання позачергово надати благоустроєне житло</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співвідповідач</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(виконком ради)</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22</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556/2609/14-а</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заявою Печончика О.В.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color w:val="000000"/>
                <w:sz w:val="16"/>
                <w:szCs w:val="16"/>
                <w:lang w:eastAsia="ru-RU"/>
              </w:rPr>
            </w:pPr>
            <w:r w:rsidRPr="00D37D71">
              <w:rPr>
                <w:rFonts w:eastAsia="Times New Roman" w:cs="Times New Roman"/>
                <w:sz w:val="16"/>
                <w:szCs w:val="16"/>
                <w:lang w:eastAsia="ru-RU"/>
              </w:rPr>
              <w:t>про зміну способу і порядку виконання судових рішень</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Відповідач (боржник)</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23</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№556/647/16-а</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заявою Печончика О.В.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витребування звіту та накладення штрафу за невиконання рішення суду</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Заінтересована особа (боржник)</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24</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№817/2190/15</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Печончика О.В.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незаконною бездіяльності, стягнення коштів та моральної шкоди</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співвідповідач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25</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 556/1342/16-а</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заявою Печончика О.В.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витребування звіту та накладення штрафу за невиконання рішення суду</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Заінтересована особа (боржник)</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lastRenderedPageBreak/>
              <w:t>26</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6-а-4/08</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заявою Володимирецької с/р</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роз’яснення судового рішення</w:t>
            </w:r>
          </w:p>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заявник (боржник)</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27</w:t>
            </w:r>
          </w:p>
        </w:tc>
        <w:tc>
          <w:tcPr>
            <w:tcW w:w="2948" w:type="dxa"/>
            <w:vAlign w:val="center"/>
          </w:tcPr>
          <w:p w:rsidR="00214A26" w:rsidRPr="00D37D71" w:rsidRDefault="00214A26" w:rsidP="000E1DD0">
            <w:pPr>
              <w:widowControl w:val="0"/>
              <w:spacing w:after="0" w:line="240" w:lineRule="auto"/>
              <w:jc w:val="center"/>
              <w:rPr>
                <w:rFonts w:eastAsia="Times New Roman" w:cs="Times New Roman"/>
                <w:color w:val="000000"/>
                <w:sz w:val="16"/>
                <w:szCs w:val="16"/>
                <w:lang w:eastAsia="ru-RU"/>
              </w:rPr>
            </w:pPr>
            <w:r w:rsidRPr="00D37D71">
              <w:rPr>
                <w:rFonts w:eastAsia="Times New Roman" w:cs="Times New Roman"/>
                <w:color w:val="000000"/>
                <w:sz w:val="16"/>
                <w:szCs w:val="16"/>
                <w:lang w:eastAsia="ru-RU"/>
              </w:rPr>
              <w:t>№</w:t>
            </w:r>
            <w:r w:rsidRPr="00D37D71">
              <w:rPr>
                <w:rFonts w:eastAsia="Times New Roman" w:cs="Times New Roman"/>
                <w:color w:val="000000"/>
                <w:sz w:val="16"/>
                <w:szCs w:val="16"/>
                <w:lang w:val="ru-RU" w:eastAsia="ru-RU"/>
              </w:rPr>
              <w:t>817/153/18</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color w:val="000000"/>
                <w:sz w:val="16"/>
                <w:szCs w:val="16"/>
                <w:lang w:eastAsia="ru-RU"/>
              </w:rPr>
              <w:t>за позовом Печончика О.В.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визнання бездіяльності незаконною та протиправною</w:t>
            </w:r>
          </w:p>
        </w:tc>
        <w:tc>
          <w:tcPr>
            <w:tcW w:w="1701" w:type="dxa"/>
            <w:vMerge w:val="restart"/>
            <w:vAlign w:val="center"/>
          </w:tcPr>
          <w:p w:rsidR="00214A26" w:rsidRPr="00D37D71" w:rsidRDefault="00214A26" w:rsidP="000E1DD0">
            <w:pPr>
              <w:widowControl w:val="0"/>
              <w:spacing w:after="0" w:line="240" w:lineRule="auto"/>
              <w:jc w:val="center"/>
              <w:rPr>
                <w:rFonts w:eastAsia="Times New Roman" w:cs="Times New Roman"/>
                <w:i/>
                <w:sz w:val="16"/>
                <w:szCs w:val="16"/>
                <w:lang w:eastAsia="ru-RU"/>
              </w:rPr>
            </w:pPr>
            <w:r w:rsidRPr="00D37D71">
              <w:rPr>
                <w:rFonts w:eastAsia="Times New Roman" w:cs="Times New Roman"/>
                <w:i/>
                <w:sz w:val="16"/>
                <w:szCs w:val="16"/>
                <w:lang w:eastAsia="ru-RU"/>
              </w:rPr>
              <w:t>на розгляді в Рівненському окружному адміністративному суді</w:t>
            </w: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співвідповідач</w:t>
            </w:r>
          </w:p>
        </w:tc>
      </w:tr>
      <w:tr w:rsidR="00214A26" w:rsidRPr="00D37D71" w:rsidTr="001277E9">
        <w:trPr>
          <w:trHeight w:val="389"/>
        </w:trPr>
        <w:tc>
          <w:tcPr>
            <w:tcW w:w="56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28</w:t>
            </w:r>
          </w:p>
        </w:tc>
        <w:tc>
          <w:tcPr>
            <w:tcW w:w="2948"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№817/400/18</w:t>
            </w:r>
          </w:p>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за позовом Печончика О.В.</w:t>
            </w:r>
          </w:p>
        </w:tc>
        <w:tc>
          <w:tcPr>
            <w:tcW w:w="3261"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про зобов’язання вчинення певних дій</w:t>
            </w:r>
          </w:p>
        </w:tc>
        <w:tc>
          <w:tcPr>
            <w:tcW w:w="1701" w:type="dxa"/>
            <w:vMerge/>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p>
        </w:tc>
        <w:tc>
          <w:tcPr>
            <w:tcW w:w="1382" w:type="dxa"/>
            <w:vAlign w:val="center"/>
          </w:tcPr>
          <w:p w:rsidR="00214A26" w:rsidRPr="00D37D71" w:rsidRDefault="00214A26" w:rsidP="000E1DD0">
            <w:pPr>
              <w:widowControl w:val="0"/>
              <w:spacing w:after="0" w:line="240" w:lineRule="auto"/>
              <w:jc w:val="center"/>
              <w:rPr>
                <w:rFonts w:eastAsia="Times New Roman" w:cs="Times New Roman"/>
                <w:sz w:val="16"/>
                <w:szCs w:val="16"/>
                <w:lang w:eastAsia="ru-RU"/>
              </w:rPr>
            </w:pPr>
            <w:r w:rsidRPr="00D37D71">
              <w:rPr>
                <w:rFonts w:eastAsia="Times New Roman" w:cs="Times New Roman"/>
                <w:sz w:val="16"/>
                <w:szCs w:val="16"/>
                <w:lang w:eastAsia="ru-RU"/>
              </w:rPr>
              <w:t>співвідповідач</w:t>
            </w:r>
          </w:p>
        </w:tc>
      </w:tr>
    </w:tbl>
    <w:p w:rsidR="00BA1629" w:rsidRDefault="00BA1629" w:rsidP="000E1DD0">
      <w:pPr>
        <w:pStyle w:val="a3"/>
        <w:widowControl w:val="0"/>
        <w:rPr>
          <w:lang w:eastAsia="ru-RU"/>
        </w:rPr>
      </w:pPr>
    </w:p>
    <w:p w:rsidR="001277E9" w:rsidRPr="00E50B92" w:rsidRDefault="00AF1E93"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r>
        <w:rPr>
          <w:rFonts w:eastAsia="Times New Roman" w:cs="Times New Roman"/>
          <w:szCs w:val="28"/>
          <w:lang w:eastAsia="ru-RU"/>
        </w:rPr>
        <w:t>За 2017 рік було</w:t>
      </w:r>
      <w:r w:rsidR="001277E9" w:rsidRPr="00E50B92">
        <w:rPr>
          <w:rFonts w:eastAsia="Times New Roman" w:cs="Times New Roman"/>
          <w:szCs w:val="28"/>
          <w:lang w:eastAsia="ru-RU"/>
        </w:rPr>
        <w:t xml:space="preserve"> надан</w:t>
      </w:r>
      <w:r>
        <w:rPr>
          <w:rFonts w:eastAsia="Times New Roman" w:cs="Times New Roman"/>
          <w:szCs w:val="28"/>
          <w:lang w:eastAsia="ru-RU"/>
        </w:rPr>
        <w:t>о</w:t>
      </w:r>
      <w:r w:rsidR="001277E9" w:rsidRPr="00E50B92">
        <w:rPr>
          <w:rFonts w:eastAsia="Times New Roman" w:cs="Times New Roman"/>
          <w:szCs w:val="28"/>
          <w:lang w:eastAsia="ru-RU"/>
        </w:rPr>
        <w:t xml:space="preserve"> громадянам 10 дозволів на виготовлення проекту землеустрою щодо відведення у власність земельних ділянок для будівництва і обслуговування житлового будинку, господарських будівель і споруд на загальну площу </w:t>
      </w:r>
      <w:smartTag w:uri="urn:schemas-microsoft-com:office:smarttags" w:element="metricconverter">
        <w:smartTagPr>
          <w:attr w:name="ProductID" w:val="1,1838 га"/>
        </w:smartTagPr>
        <w:r w:rsidR="001277E9" w:rsidRPr="00E50B92">
          <w:rPr>
            <w:rFonts w:eastAsia="Times New Roman" w:cs="Times New Roman"/>
            <w:szCs w:val="28"/>
            <w:lang w:eastAsia="ru-RU"/>
          </w:rPr>
          <w:t>1,1838 га</w:t>
        </w:r>
      </w:smartTag>
      <w:r w:rsidR="001277E9" w:rsidRPr="00E50B92">
        <w:rPr>
          <w:rFonts w:eastAsia="Times New Roman" w:cs="Times New Roman"/>
          <w:szCs w:val="28"/>
          <w:lang w:eastAsia="ru-RU"/>
        </w:rPr>
        <w:t>. Майже всі земельні ділянки знаходяться в напрямку с.Довговоля (ліва сторона) по вулиці Сотника Перегіняка, які були передбачені та відведені у власність учасникам бойових дій (учасникам АТО).</w:t>
      </w:r>
    </w:p>
    <w:p w:rsidR="001277E9" w:rsidRPr="00E50B92" w:rsidRDefault="001277E9"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r w:rsidRPr="00E50B92">
        <w:rPr>
          <w:rFonts w:eastAsia="Times New Roman" w:cs="Times New Roman"/>
          <w:szCs w:val="28"/>
          <w:lang w:eastAsia="ru-RU"/>
        </w:rPr>
        <w:t>Для будівництва індивідуальн</w:t>
      </w:r>
      <w:r w:rsidR="00C24A77">
        <w:rPr>
          <w:rFonts w:eastAsia="Times New Roman" w:cs="Times New Roman"/>
          <w:szCs w:val="28"/>
          <w:lang w:eastAsia="ru-RU"/>
        </w:rPr>
        <w:t>их</w:t>
      </w:r>
      <w:r w:rsidRPr="00E50B92">
        <w:rPr>
          <w:rFonts w:eastAsia="Times New Roman" w:cs="Times New Roman"/>
          <w:szCs w:val="28"/>
          <w:lang w:eastAsia="ru-RU"/>
        </w:rPr>
        <w:t xml:space="preserve"> гараж</w:t>
      </w:r>
      <w:r w:rsidR="00C24A77">
        <w:rPr>
          <w:rFonts w:eastAsia="Times New Roman" w:cs="Times New Roman"/>
          <w:szCs w:val="28"/>
          <w:lang w:eastAsia="ru-RU"/>
        </w:rPr>
        <w:t>ів</w:t>
      </w:r>
      <w:r w:rsidRPr="00E50B92">
        <w:rPr>
          <w:rFonts w:eastAsia="Times New Roman" w:cs="Times New Roman"/>
          <w:szCs w:val="28"/>
          <w:lang w:eastAsia="ru-RU"/>
        </w:rPr>
        <w:t xml:space="preserve"> було надано 17 дозволів на складання проекту землеустрою щодо відведення земельних ділянок у власність загальною площею </w:t>
      </w:r>
      <w:smartTag w:uri="urn:schemas-microsoft-com:office:smarttags" w:element="metricconverter">
        <w:smartTagPr>
          <w:attr w:name="ProductID" w:val="0,0671 га"/>
        </w:smartTagPr>
        <w:r w:rsidRPr="00E50B92">
          <w:rPr>
            <w:rFonts w:eastAsia="Times New Roman" w:cs="Times New Roman"/>
            <w:szCs w:val="28"/>
            <w:lang w:eastAsia="ru-RU"/>
          </w:rPr>
          <w:t>0,0671 га</w:t>
        </w:r>
      </w:smartTag>
      <w:r w:rsidRPr="00E50B92">
        <w:rPr>
          <w:rFonts w:eastAsia="Times New Roman" w:cs="Times New Roman"/>
          <w:szCs w:val="28"/>
          <w:lang w:eastAsia="ru-RU"/>
        </w:rPr>
        <w:t>, які знаходяться по вулиці Західна.</w:t>
      </w:r>
    </w:p>
    <w:p w:rsidR="001277E9" w:rsidRPr="00E50B92" w:rsidRDefault="001277E9"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r w:rsidRPr="00E50B92">
        <w:rPr>
          <w:rFonts w:eastAsia="Times New Roman" w:cs="Times New Roman"/>
          <w:szCs w:val="28"/>
          <w:lang w:eastAsia="ru-RU"/>
        </w:rPr>
        <w:t xml:space="preserve">Для індивідуального садівництва було надано 9 дозволів на складання проекту землеустрою щодо відведення земельних ділянок у власність загальною площею </w:t>
      </w:r>
      <w:smartTag w:uri="urn:schemas-microsoft-com:office:smarttags" w:element="metricconverter">
        <w:smartTagPr>
          <w:attr w:name="ProductID" w:val="0,9427 га"/>
        </w:smartTagPr>
        <w:r w:rsidRPr="00E50B92">
          <w:rPr>
            <w:rFonts w:eastAsia="Times New Roman" w:cs="Times New Roman"/>
            <w:szCs w:val="28"/>
            <w:lang w:eastAsia="ru-RU"/>
          </w:rPr>
          <w:t>0,9427 га</w:t>
        </w:r>
      </w:smartTag>
      <w:r w:rsidRPr="00E50B92">
        <w:rPr>
          <w:rFonts w:eastAsia="Times New Roman" w:cs="Times New Roman"/>
          <w:szCs w:val="28"/>
          <w:lang w:eastAsia="ru-RU"/>
        </w:rPr>
        <w:t>, які знаходяться по вулиці Дачна-2, Дачна-5 та Дачна-8.</w:t>
      </w:r>
    </w:p>
    <w:p w:rsidR="001277E9" w:rsidRPr="00E50B92" w:rsidRDefault="001277E9"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r w:rsidRPr="00E50B92">
        <w:rPr>
          <w:rFonts w:eastAsia="Times New Roman" w:cs="Times New Roman"/>
          <w:szCs w:val="28"/>
          <w:lang w:eastAsia="ru-RU"/>
        </w:rPr>
        <w:t xml:space="preserve">Для ведення особистого селянського господарства було надано 14 дозволів на складання проекту землеустрою щодо відведення земельних ділянок у власність орієнтовною площею </w:t>
      </w:r>
      <w:smartTag w:uri="urn:schemas-microsoft-com:office:smarttags" w:element="metricconverter">
        <w:smartTagPr>
          <w:attr w:name="ProductID" w:val="0,9709 га"/>
        </w:smartTagPr>
        <w:r w:rsidRPr="00E50B92">
          <w:rPr>
            <w:rFonts w:eastAsia="Times New Roman" w:cs="Times New Roman"/>
            <w:szCs w:val="28"/>
            <w:lang w:eastAsia="ru-RU"/>
          </w:rPr>
          <w:t>0,9709 га</w:t>
        </w:r>
      </w:smartTag>
      <w:r w:rsidRPr="00E50B92">
        <w:rPr>
          <w:rFonts w:eastAsia="Times New Roman" w:cs="Times New Roman"/>
          <w:szCs w:val="28"/>
          <w:lang w:eastAsia="ru-RU"/>
        </w:rPr>
        <w:t>.</w:t>
      </w:r>
    </w:p>
    <w:p w:rsidR="001277E9" w:rsidRPr="00E50B92" w:rsidRDefault="001277E9" w:rsidP="000E1DD0">
      <w:pPr>
        <w:widowControl w:val="0"/>
        <w:spacing w:after="0"/>
        <w:ind w:firstLine="567"/>
        <w:jc w:val="both"/>
        <w:rPr>
          <w:rFonts w:eastAsia="Times New Roman" w:cs="Times New Roman"/>
          <w:szCs w:val="28"/>
          <w:lang w:eastAsia="ru-RU"/>
        </w:rPr>
      </w:pPr>
      <w:r w:rsidRPr="00E50B92">
        <w:rPr>
          <w:rFonts w:eastAsia="Times New Roman" w:cs="Times New Roman"/>
          <w:szCs w:val="28"/>
          <w:lang w:eastAsia="ru-RU"/>
        </w:rPr>
        <w:t xml:space="preserve">Селищною радою громадянам передано у власність земельні ділянки загальною площею </w:t>
      </w:r>
      <w:smartTag w:uri="urn:schemas-microsoft-com:office:smarttags" w:element="metricconverter">
        <w:smartTagPr>
          <w:attr w:name="ProductID" w:val="17,8847 га"/>
        </w:smartTagPr>
        <w:r w:rsidRPr="00E50B92">
          <w:rPr>
            <w:rFonts w:eastAsia="Times New Roman" w:cs="Times New Roman"/>
            <w:szCs w:val="28"/>
            <w:lang w:eastAsia="ru-RU"/>
          </w:rPr>
          <w:t>17,8847 га</w:t>
        </w:r>
      </w:smartTag>
      <w:r w:rsidRPr="00E50B92">
        <w:rPr>
          <w:rFonts w:eastAsia="Times New Roman" w:cs="Times New Roman"/>
          <w:szCs w:val="28"/>
          <w:lang w:eastAsia="ru-RU"/>
        </w:rPr>
        <w:t>, в тому числі:</w:t>
      </w:r>
    </w:p>
    <w:p w:rsidR="001277E9" w:rsidRPr="00E50B92" w:rsidRDefault="001277E9" w:rsidP="000E1DD0">
      <w:pPr>
        <w:widowControl w:val="0"/>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eastAsia="Times New Roman" w:cs="Times New Roman"/>
          <w:szCs w:val="28"/>
          <w:lang w:eastAsia="ru-RU"/>
        </w:rPr>
      </w:pPr>
      <w:r w:rsidRPr="00E50B92">
        <w:rPr>
          <w:rFonts w:eastAsia="Times New Roman" w:cs="Times New Roman"/>
          <w:szCs w:val="28"/>
          <w:lang w:eastAsia="ru-RU"/>
        </w:rPr>
        <w:t xml:space="preserve">для будівництва і обслуговування житлового будинку, господарських будівель і споруд – </w:t>
      </w:r>
      <w:smartTag w:uri="urn:schemas-microsoft-com:office:smarttags" w:element="metricconverter">
        <w:smartTagPr>
          <w:attr w:name="ProductID" w:val="17,0494 га"/>
        </w:smartTagPr>
        <w:r w:rsidRPr="00E50B92">
          <w:rPr>
            <w:rFonts w:eastAsia="Times New Roman" w:cs="Times New Roman"/>
            <w:szCs w:val="28"/>
            <w:lang w:eastAsia="ru-RU"/>
          </w:rPr>
          <w:t>17,0494 га</w:t>
        </w:r>
      </w:smartTag>
      <w:r w:rsidRPr="00E50B92">
        <w:rPr>
          <w:rFonts w:eastAsia="Times New Roman" w:cs="Times New Roman"/>
          <w:szCs w:val="28"/>
          <w:lang w:eastAsia="ru-RU"/>
        </w:rPr>
        <w:t xml:space="preserve">; </w:t>
      </w:r>
    </w:p>
    <w:p w:rsidR="001277E9" w:rsidRPr="00E50B92" w:rsidRDefault="001277E9" w:rsidP="000E1DD0">
      <w:pPr>
        <w:widowControl w:val="0"/>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eastAsia="Times New Roman" w:cs="Times New Roman"/>
          <w:szCs w:val="28"/>
          <w:lang w:eastAsia="ru-RU"/>
        </w:rPr>
      </w:pPr>
      <w:r w:rsidRPr="00E50B92">
        <w:rPr>
          <w:rFonts w:eastAsia="Times New Roman" w:cs="Times New Roman"/>
          <w:szCs w:val="28"/>
          <w:lang w:eastAsia="ru-RU"/>
        </w:rPr>
        <w:t xml:space="preserve">для будівництва індивідуальних гаражів – </w:t>
      </w:r>
      <w:smartTag w:uri="urn:schemas-microsoft-com:office:smarttags" w:element="metricconverter">
        <w:smartTagPr>
          <w:attr w:name="ProductID" w:val="0,0577 га"/>
        </w:smartTagPr>
        <w:r w:rsidRPr="00E50B92">
          <w:rPr>
            <w:rFonts w:eastAsia="Times New Roman" w:cs="Times New Roman"/>
            <w:szCs w:val="28"/>
            <w:lang w:eastAsia="ru-RU"/>
          </w:rPr>
          <w:t>0,0577 га</w:t>
        </w:r>
      </w:smartTag>
      <w:r w:rsidRPr="00E50B92">
        <w:rPr>
          <w:rFonts w:eastAsia="Times New Roman" w:cs="Times New Roman"/>
          <w:szCs w:val="28"/>
          <w:lang w:eastAsia="ru-RU"/>
        </w:rPr>
        <w:t>;</w:t>
      </w:r>
    </w:p>
    <w:p w:rsidR="001277E9" w:rsidRPr="00E50B92" w:rsidRDefault="001277E9" w:rsidP="000E1DD0">
      <w:pPr>
        <w:widowControl w:val="0"/>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eastAsia="Times New Roman" w:cs="Times New Roman"/>
          <w:szCs w:val="28"/>
          <w:lang w:eastAsia="ru-RU"/>
        </w:rPr>
      </w:pPr>
      <w:r w:rsidRPr="00E50B92">
        <w:rPr>
          <w:rFonts w:eastAsia="Times New Roman" w:cs="Times New Roman"/>
          <w:szCs w:val="28"/>
          <w:lang w:eastAsia="ru-RU"/>
        </w:rPr>
        <w:t xml:space="preserve">для ведення особистого селянського господарства – </w:t>
      </w:r>
      <w:smartTag w:uri="urn:schemas-microsoft-com:office:smarttags" w:element="metricconverter">
        <w:smartTagPr>
          <w:attr w:name="ProductID" w:val="1,8152 га"/>
        </w:smartTagPr>
        <w:r w:rsidRPr="00E50B92">
          <w:rPr>
            <w:rFonts w:eastAsia="Times New Roman" w:cs="Times New Roman"/>
            <w:szCs w:val="28"/>
            <w:lang w:eastAsia="ru-RU"/>
          </w:rPr>
          <w:t>1,8152 га</w:t>
        </w:r>
      </w:smartTag>
      <w:r w:rsidRPr="00E50B92">
        <w:rPr>
          <w:rFonts w:eastAsia="Times New Roman" w:cs="Times New Roman"/>
          <w:szCs w:val="28"/>
          <w:lang w:eastAsia="ru-RU"/>
        </w:rPr>
        <w:t>;</w:t>
      </w:r>
    </w:p>
    <w:p w:rsidR="001277E9" w:rsidRPr="00E50B92" w:rsidRDefault="001277E9" w:rsidP="000E1DD0">
      <w:pPr>
        <w:widowControl w:val="0"/>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eastAsia="Times New Roman" w:cs="Times New Roman"/>
          <w:szCs w:val="28"/>
          <w:lang w:eastAsia="ru-RU"/>
        </w:rPr>
      </w:pPr>
      <w:r w:rsidRPr="00E50B92">
        <w:rPr>
          <w:rFonts w:eastAsia="Times New Roman" w:cs="Times New Roman"/>
          <w:szCs w:val="28"/>
          <w:lang w:eastAsia="ru-RU"/>
        </w:rPr>
        <w:t xml:space="preserve">для індивідуального садівництва – </w:t>
      </w:r>
      <w:smartTag w:uri="urn:schemas-microsoft-com:office:smarttags" w:element="metricconverter">
        <w:smartTagPr>
          <w:attr w:name="ProductID" w:val="9,9209 га"/>
        </w:smartTagPr>
        <w:r w:rsidRPr="00E50B92">
          <w:rPr>
            <w:rFonts w:eastAsia="Times New Roman" w:cs="Times New Roman"/>
            <w:szCs w:val="28"/>
            <w:lang w:eastAsia="ru-RU"/>
          </w:rPr>
          <w:t>9,9209 га</w:t>
        </w:r>
      </w:smartTag>
      <w:r w:rsidRPr="00E50B92">
        <w:rPr>
          <w:rFonts w:eastAsia="Times New Roman" w:cs="Times New Roman"/>
          <w:szCs w:val="28"/>
          <w:lang w:eastAsia="ru-RU"/>
        </w:rPr>
        <w:t>.</w:t>
      </w:r>
    </w:p>
    <w:p w:rsidR="000935E6" w:rsidRDefault="000935E6"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p>
    <w:p w:rsidR="001277E9" w:rsidRDefault="001277E9"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r w:rsidRPr="00E50B92">
        <w:rPr>
          <w:rFonts w:eastAsia="Times New Roman" w:cs="Times New Roman"/>
          <w:szCs w:val="28"/>
          <w:lang w:eastAsia="ru-RU"/>
        </w:rPr>
        <w:t xml:space="preserve">Станом на 31 грудня 2017 року в селищній раді знаходилися 59 договорів оренди земельних ділянок, про які внесені відомості до бази єдиного Державного земельного кадастру та 5 договорів про встановлення особистого строкового сервітуту на земельні ділянки комунальної власності, які знаходяться в межах смт.Володимирець (згідно нижче наведеної таблиці). Загальна площа земельних ділянок по договорах становить </w:t>
      </w:r>
      <w:smartTag w:uri="urn:schemas-microsoft-com:office:smarttags" w:element="metricconverter">
        <w:smartTagPr>
          <w:attr w:name="ProductID" w:val="13,6446 га"/>
        </w:smartTagPr>
        <w:r w:rsidRPr="00E50B92">
          <w:rPr>
            <w:rFonts w:eastAsia="Times New Roman" w:cs="Times New Roman"/>
            <w:szCs w:val="28"/>
            <w:lang w:eastAsia="ru-RU"/>
          </w:rPr>
          <w:t>13,6446 га</w:t>
        </w:r>
      </w:smartTag>
      <w:r w:rsidRPr="00E50B92">
        <w:rPr>
          <w:rFonts w:eastAsia="Times New Roman" w:cs="Times New Roman"/>
          <w:szCs w:val="28"/>
          <w:lang w:eastAsia="ru-RU"/>
        </w:rPr>
        <w:t>. Загальна сума орендної плати по вище зазначеній площі земельних ділянок становить 1 680870,34 грн. в рік.</w:t>
      </w:r>
    </w:p>
    <w:tbl>
      <w:tblPr>
        <w:tblW w:w="10275" w:type="dxa"/>
        <w:tblInd w:w="-601" w:type="dxa"/>
        <w:tblLayout w:type="fixed"/>
        <w:tblLook w:val="0000"/>
      </w:tblPr>
      <w:tblGrid>
        <w:gridCol w:w="553"/>
        <w:gridCol w:w="1799"/>
        <w:gridCol w:w="1451"/>
        <w:gridCol w:w="1623"/>
        <w:gridCol w:w="1082"/>
        <w:gridCol w:w="902"/>
        <w:gridCol w:w="1082"/>
        <w:gridCol w:w="881"/>
        <w:gridCol w:w="902"/>
      </w:tblGrid>
      <w:tr w:rsidR="001277E9" w:rsidRPr="00D37D71" w:rsidTr="00CB3DFB">
        <w:trPr>
          <w:trHeight w:val="888"/>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D71"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val="ru-RU" w:eastAsia="ru-RU"/>
              </w:rPr>
              <w:t>№ З/П</w:t>
            </w:r>
          </w:p>
        </w:tc>
        <w:tc>
          <w:tcPr>
            <w:tcW w:w="1799" w:type="dxa"/>
            <w:tcBorders>
              <w:top w:val="single" w:sz="4" w:space="0" w:color="000000"/>
              <w:left w:val="nil"/>
              <w:bottom w:val="single" w:sz="4" w:space="0" w:color="000000"/>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Кадастровий номер земельної ділянки</w:t>
            </w:r>
          </w:p>
        </w:tc>
        <w:tc>
          <w:tcPr>
            <w:tcW w:w="1451" w:type="dxa"/>
            <w:tcBorders>
              <w:top w:val="single" w:sz="4" w:space="0" w:color="000000"/>
              <w:left w:val="nil"/>
              <w:bottom w:val="single" w:sz="4" w:space="0" w:color="000000"/>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Місце</w:t>
            </w:r>
            <w:r w:rsidRPr="00D37D71">
              <w:rPr>
                <w:rFonts w:eastAsia="Times New Roman" w:cs="Times New Roman"/>
                <w:sz w:val="15"/>
                <w:szCs w:val="15"/>
                <w:lang w:eastAsia="ru-RU"/>
              </w:rPr>
              <w:t xml:space="preserve"> </w:t>
            </w:r>
            <w:r w:rsidRPr="00D37D71">
              <w:rPr>
                <w:rFonts w:eastAsia="Times New Roman" w:cs="Times New Roman"/>
                <w:sz w:val="15"/>
                <w:szCs w:val="15"/>
                <w:lang w:val="ru-RU" w:eastAsia="ru-RU"/>
              </w:rPr>
              <w:t>знаходження земельної ділянки (адреса)</w:t>
            </w:r>
          </w:p>
        </w:tc>
        <w:tc>
          <w:tcPr>
            <w:tcW w:w="1623" w:type="dxa"/>
            <w:tcBorders>
              <w:top w:val="single" w:sz="4" w:space="0" w:color="auto"/>
              <w:left w:val="nil"/>
              <w:bottom w:val="single" w:sz="4" w:space="0" w:color="000000"/>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Найменування (П.І.Б.) орендаря</w:t>
            </w:r>
          </w:p>
        </w:tc>
        <w:tc>
          <w:tcPr>
            <w:tcW w:w="1082" w:type="dxa"/>
            <w:tcBorders>
              <w:top w:val="single" w:sz="4" w:space="0" w:color="000000"/>
              <w:left w:val="nil"/>
              <w:bottom w:val="single" w:sz="4" w:space="0" w:color="000000"/>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Строк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дії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договору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оренди </w:t>
            </w:r>
          </w:p>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землі</w:t>
            </w:r>
          </w:p>
        </w:tc>
        <w:tc>
          <w:tcPr>
            <w:tcW w:w="902" w:type="dxa"/>
            <w:tcBorders>
              <w:top w:val="single" w:sz="4" w:space="0" w:color="000000"/>
              <w:left w:val="nil"/>
              <w:bottom w:val="single" w:sz="4" w:space="0" w:color="000000"/>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Площа земельної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ділянки,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га</w:t>
            </w:r>
          </w:p>
        </w:tc>
        <w:tc>
          <w:tcPr>
            <w:tcW w:w="1082" w:type="dxa"/>
            <w:tcBorders>
              <w:top w:val="single" w:sz="4" w:space="0" w:color="000000"/>
              <w:left w:val="nil"/>
              <w:bottom w:val="single" w:sz="4" w:space="0" w:color="000000"/>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Цільове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призначення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земельної </w:t>
            </w:r>
          </w:p>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 xml:space="preserve">ділянки </w:t>
            </w:r>
          </w:p>
        </w:tc>
        <w:tc>
          <w:tcPr>
            <w:tcW w:w="881" w:type="dxa"/>
            <w:tcBorders>
              <w:top w:val="single" w:sz="4" w:space="0" w:color="000000"/>
              <w:left w:val="nil"/>
              <w:bottom w:val="single" w:sz="4" w:space="0" w:color="000000"/>
              <w:right w:val="single" w:sz="4" w:space="0" w:color="auto"/>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Розмір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орендної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плати </w:t>
            </w:r>
          </w:p>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w:t>
            </w:r>
          </w:p>
        </w:tc>
        <w:tc>
          <w:tcPr>
            <w:tcW w:w="902" w:type="dxa"/>
            <w:tcBorders>
              <w:top w:val="single" w:sz="4" w:space="0" w:color="000000"/>
              <w:left w:val="single" w:sz="4" w:space="0" w:color="auto"/>
              <w:bottom w:val="single" w:sz="4" w:space="0" w:color="000000"/>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Розмір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орендної </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 xml:space="preserve">плати </w:t>
            </w:r>
            <w:r w:rsidRPr="00D37D71">
              <w:rPr>
                <w:rFonts w:eastAsia="Times New Roman" w:cs="Times New Roman"/>
                <w:sz w:val="15"/>
                <w:szCs w:val="15"/>
                <w:lang w:eastAsia="ru-RU"/>
              </w:rPr>
              <w:t>в рік</w:t>
            </w:r>
          </w:p>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(грн.)</w:t>
            </w:r>
          </w:p>
        </w:tc>
      </w:tr>
      <w:tr w:rsidR="001277E9" w:rsidRPr="00D37D71" w:rsidTr="00D46E38">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000000"/>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5620855100:01:007:0008</w:t>
            </w:r>
          </w:p>
        </w:tc>
        <w:tc>
          <w:tcPr>
            <w:tcW w:w="1451" w:type="dxa"/>
            <w:tcBorders>
              <w:top w:val="single" w:sz="4" w:space="0" w:color="000000"/>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вул.Поштова, 19а</w:t>
            </w:r>
          </w:p>
        </w:tc>
        <w:tc>
          <w:tcPr>
            <w:tcW w:w="1623" w:type="dxa"/>
            <w:tcBorders>
              <w:top w:val="nil"/>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eastAsia="ru-RU"/>
              </w:rPr>
              <w:t>П</w:t>
            </w:r>
            <w:r w:rsidRPr="00D37D71">
              <w:rPr>
                <w:rFonts w:eastAsia="Times New Roman" w:cs="Times New Roman"/>
                <w:sz w:val="15"/>
                <w:szCs w:val="15"/>
                <w:lang w:val="ru-RU" w:eastAsia="ru-RU"/>
              </w:rPr>
              <w:t xml:space="preserve">АТ «Укртелеком» </w:t>
            </w:r>
          </w:p>
        </w:tc>
        <w:tc>
          <w:tcPr>
            <w:tcW w:w="1082" w:type="dxa"/>
            <w:tcBorders>
              <w:top w:val="nil"/>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49р.</w:t>
            </w:r>
          </w:p>
        </w:tc>
        <w:tc>
          <w:tcPr>
            <w:tcW w:w="902" w:type="dxa"/>
            <w:tcBorders>
              <w:top w:val="nil"/>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0.0236</w:t>
            </w:r>
          </w:p>
        </w:tc>
        <w:tc>
          <w:tcPr>
            <w:tcW w:w="1082" w:type="dxa"/>
            <w:tcBorders>
              <w:top w:val="nil"/>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13.01</w:t>
            </w:r>
          </w:p>
        </w:tc>
        <w:tc>
          <w:tcPr>
            <w:tcW w:w="881" w:type="dxa"/>
            <w:tcBorders>
              <w:top w:val="nil"/>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w:t>
            </w:r>
          </w:p>
        </w:tc>
        <w:tc>
          <w:tcPr>
            <w:tcW w:w="902" w:type="dxa"/>
            <w:tcBorders>
              <w:top w:val="nil"/>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2106,06</w:t>
            </w:r>
          </w:p>
        </w:tc>
      </w:tr>
      <w:tr w:rsidR="001277E9" w:rsidRPr="00D37D71" w:rsidTr="00D46E38">
        <w:trPr>
          <w:trHeight w:val="40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5620855100:01:007:0009</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вул.Поштова, 23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eastAsia="ru-RU"/>
              </w:rPr>
              <w:t>П</w:t>
            </w:r>
            <w:r w:rsidRPr="00D37D71">
              <w:rPr>
                <w:rFonts w:eastAsia="Times New Roman" w:cs="Times New Roman"/>
                <w:sz w:val="15"/>
                <w:szCs w:val="15"/>
                <w:lang w:val="ru-RU" w:eastAsia="ru-RU"/>
              </w:rPr>
              <w:t xml:space="preserve">АТ «Укртелеком»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49р.</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0.2703</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13.01</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24121,57</w:t>
            </w:r>
          </w:p>
        </w:tc>
      </w:tr>
      <w:tr w:rsidR="001277E9" w:rsidRPr="00D37D71" w:rsidTr="00D46E38">
        <w:trPr>
          <w:trHeight w:val="405"/>
        </w:trPr>
        <w:tc>
          <w:tcPr>
            <w:tcW w:w="553" w:type="dxa"/>
            <w:tcBorders>
              <w:top w:val="single" w:sz="4" w:space="0" w:color="auto"/>
              <w:left w:val="single" w:sz="4" w:space="0" w:color="000000"/>
              <w:bottom w:val="single" w:sz="4" w:space="0" w:color="000000"/>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5620855100:02:012:0011</w:t>
            </w:r>
          </w:p>
        </w:tc>
        <w:tc>
          <w:tcPr>
            <w:tcW w:w="1451" w:type="dxa"/>
            <w:tcBorders>
              <w:top w:val="single" w:sz="4" w:space="0" w:color="auto"/>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вул.Сагайдачн</w:t>
            </w:r>
            <w:r w:rsidRPr="00D37D71">
              <w:rPr>
                <w:rFonts w:eastAsia="Times New Roman" w:cs="Times New Roman"/>
                <w:sz w:val="15"/>
                <w:szCs w:val="15"/>
                <w:lang w:eastAsia="ru-RU"/>
              </w:rPr>
              <w:t>ого</w:t>
            </w:r>
            <w:r w:rsidRPr="00D37D71">
              <w:rPr>
                <w:rFonts w:eastAsia="Times New Roman" w:cs="Times New Roman"/>
                <w:sz w:val="15"/>
                <w:szCs w:val="15"/>
                <w:lang w:val="ru-RU" w:eastAsia="ru-RU"/>
              </w:rPr>
              <w:t>, 7</w:t>
            </w:r>
          </w:p>
        </w:tc>
        <w:tc>
          <w:tcPr>
            <w:tcW w:w="1623" w:type="dxa"/>
            <w:tcBorders>
              <w:top w:val="single" w:sz="4" w:space="0" w:color="auto"/>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Володимирецька районна спілка споживчих товариств</w:t>
            </w:r>
          </w:p>
        </w:tc>
        <w:tc>
          <w:tcPr>
            <w:tcW w:w="1082" w:type="dxa"/>
            <w:tcBorders>
              <w:top w:val="single" w:sz="4" w:space="0" w:color="auto"/>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5р.</w:t>
            </w:r>
          </w:p>
        </w:tc>
        <w:tc>
          <w:tcPr>
            <w:tcW w:w="902" w:type="dxa"/>
            <w:tcBorders>
              <w:top w:val="single" w:sz="4" w:space="0" w:color="auto"/>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0.0520</w:t>
            </w:r>
          </w:p>
        </w:tc>
        <w:tc>
          <w:tcPr>
            <w:tcW w:w="1082" w:type="dxa"/>
            <w:tcBorders>
              <w:top w:val="single" w:sz="4" w:space="0" w:color="auto"/>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000000"/>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8</w:t>
            </w:r>
          </w:p>
        </w:tc>
        <w:tc>
          <w:tcPr>
            <w:tcW w:w="902" w:type="dxa"/>
            <w:tcBorders>
              <w:top w:val="single" w:sz="4" w:space="0" w:color="auto"/>
              <w:left w:val="single" w:sz="4" w:space="0" w:color="auto"/>
              <w:bottom w:val="single" w:sz="4" w:space="0" w:color="000000"/>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12780,35</w:t>
            </w:r>
          </w:p>
        </w:tc>
      </w:tr>
      <w:tr w:rsidR="001277E9" w:rsidRPr="00D37D71" w:rsidTr="00CB3DFB">
        <w:trPr>
          <w:trHeight w:val="405"/>
        </w:trPr>
        <w:tc>
          <w:tcPr>
            <w:tcW w:w="553" w:type="dxa"/>
            <w:tcBorders>
              <w:top w:val="nil"/>
              <w:left w:val="single" w:sz="4" w:space="0" w:color="000000"/>
              <w:bottom w:val="single" w:sz="4" w:space="0" w:color="000000"/>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000000"/>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5620855100:01:024:0006</w:t>
            </w:r>
          </w:p>
        </w:tc>
        <w:tc>
          <w:tcPr>
            <w:tcW w:w="1451" w:type="dxa"/>
            <w:tcBorders>
              <w:top w:val="single" w:sz="4" w:space="0" w:color="000000"/>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вул.Соборн</w:t>
            </w:r>
            <w:r w:rsidRPr="00D37D71">
              <w:rPr>
                <w:rFonts w:eastAsia="Times New Roman" w:cs="Times New Roman"/>
                <w:sz w:val="15"/>
                <w:szCs w:val="15"/>
                <w:lang w:eastAsia="ru-RU"/>
              </w:rPr>
              <w:t>а</w:t>
            </w:r>
            <w:r w:rsidRPr="00D37D71">
              <w:rPr>
                <w:rFonts w:eastAsia="Times New Roman" w:cs="Times New Roman"/>
                <w:sz w:val="15"/>
                <w:szCs w:val="15"/>
                <w:lang w:val="ru-RU" w:eastAsia="ru-RU"/>
              </w:rPr>
              <w:t>, 24</w:t>
            </w:r>
          </w:p>
        </w:tc>
        <w:tc>
          <w:tcPr>
            <w:tcW w:w="1623" w:type="dxa"/>
            <w:tcBorders>
              <w:top w:val="nil"/>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Володимирецька районна спілка споживчих товариств</w:t>
            </w:r>
          </w:p>
        </w:tc>
        <w:tc>
          <w:tcPr>
            <w:tcW w:w="1082" w:type="dxa"/>
            <w:tcBorders>
              <w:top w:val="nil"/>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5р.</w:t>
            </w:r>
          </w:p>
        </w:tc>
        <w:tc>
          <w:tcPr>
            <w:tcW w:w="902" w:type="dxa"/>
            <w:tcBorders>
              <w:top w:val="nil"/>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0.0300</w:t>
            </w:r>
          </w:p>
        </w:tc>
        <w:tc>
          <w:tcPr>
            <w:tcW w:w="1082" w:type="dxa"/>
            <w:tcBorders>
              <w:top w:val="nil"/>
              <w:left w:val="nil"/>
              <w:bottom w:val="single" w:sz="4" w:space="0" w:color="000000"/>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nil"/>
              <w:left w:val="nil"/>
              <w:bottom w:val="single" w:sz="4" w:space="0" w:color="000000"/>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8</w:t>
            </w:r>
          </w:p>
        </w:tc>
        <w:tc>
          <w:tcPr>
            <w:tcW w:w="902" w:type="dxa"/>
            <w:tcBorders>
              <w:top w:val="nil"/>
              <w:left w:val="single" w:sz="4" w:space="0" w:color="auto"/>
              <w:bottom w:val="single" w:sz="4" w:space="0" w:color="000000"/>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8924,16</w:t>
            </w:r>
          </w:p>
        </w:tc>
      </w:tr>
      <w:tr w:rsidR="001277E9" w:rsidRPr="00D37D71" w:rsidTr="00CB3DFB">
        <w:trPr>
          <w:trHeight w:val="405"/>
        </w:trPr>
        <w:tc>
          <w:tcPr>
            <w:tcW w:w="553" w:type="dxa"/>
            <w:tcBorders>
              <w:top w:val="nil"/>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000000"/>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5620855100:03:025:0018</w:t>
            </w:r>
          </w:p>
        </w:tc>
        <w:tc>
          <w:tcPr>
            <w:tcW w:w="1451" w:type="dxa"/>
            <w:tcBorders>
              <w:top w:val="single" w:sz="4" w:space="0" w:color="000000"/>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вул.Горького,</w:t>
            </w:r>
            <w:r w:rsidRPr="00D37D71">
              <w:rPr>
                <w:rFonts w:eastAsia="Times New Roman" w:cs="Times New Roman"/>
                <w:sz w:val="15"/>
                <w:szCs w:val="15"/>
                <w:lang w:eastAsia="ru-RU"/>
              </w:rPr>
              <w:t>1</w:t>
            </w:r>
            <w:r w:rsidRPr="00D37D71">
              <w:rPr>
                <w:rFonts w:eastAsia="Times New Roman" w:cs="Times New Roman"/>
                <w:sz w:val="15"/>
                <w:szCs w:val="15"/>
                <w:lang w:val="ru-RU" w:eastAsia="ru-RU"/>
              </w:rPr>
              <w:t>7</w:t>
            </w:r>
          </w:p>
        </w:tc>
        <w:tc>
          <w:tcPr>
            <w:tcW w:w="1623" w:type="dxa"/>
            <w:tcBorders>
              <w:top w:val="nil"/>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Володимирецька районна спілка споживчих товариств</w:t>
            </w:r>
          </w:p>
        </w:tc>
        <w:tc>
          <w:tcPr>
            <w:tcW w:w="1082" w:type="dxa"/>
            <w:tcBorders>
              <w:top w:val="nil"/>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5р.</w:t>
            </w:r>
          </w:p>
        </w:tc>
        <w:tc>
          <w:tcPr>
            <w:tcW w:w="902" w:type="dxa"/>
            <w:tcBorders>
              <w:top w:val="nil"/>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0.0230</w:t>
            </w:r>
          </w:p>
        </w:tc>
        <w:tc>
          <w:tcPr>
            <w:tcW w:w="1082" w:type="dxa"/>
            <w:tcBorders>
              <w:top w:val="nil"/>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nil"/>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8</w:t>
            </w:r>
          </w:p>
        </w:tc>
        <w:tc>
          <w:tcPr>
            <w:tcW w:w="902" w:type="dxa"/>
            <w:tcBorders>
              <w:top w:val="nil"/>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5849,54</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5620855100:01:007:0029</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вул.Поштова, 19</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Володимирецька районна спілка споживчих товариств</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0.0922</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27426,92</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5620855100:01:007:0030</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вул.Поштова, 15</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Володимирецька районна спілка споживчих товариств</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0.0640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19038,21</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5620855100:02:009:0026</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вул.Поліська, 9</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Володимирецька районна спілка споживчих товариств</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eastAsia="ru-RU"/>
              </w:rPr>
              <w:t>1</w:t>
            </w:r>
            <w:r w:rsidRPr="00D37D71">
              <w:rPr>
                <w:rFonts w:eastAsia="Times New Roman" w:cs="Times New Roman"/>
                <w:sz w:val="15"/>
                <w:szCs w:val="15"/>
                <w:lang w:val="ru-RU" w:eastAsia="ru-RU"/>
              </w:rPr>
              <w:t>.</w:t>
            </w:r>
            <w:r w:rsidRPr="00D37D71">
              <w:rPr>
                <w:rFonts w:eastAsia="Times New Roman" w:cs="Times New Roman"/>
                <w:sz w:val="15"/>
                <w:szCs w:val="15"/>
                <w:lang w:eastAsia="ru-RU"/>
              </w:rPr>
              <w:t>2168</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11.02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52332,13</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5620855100:03:002:0006</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вул.</w:t>
            </w:r>
            <w:r w:rsidRPr="00D37D71">
              <w:rPr>
                <w:rFonts w:eastAsia="Times New Roman" w:cs="Times New Roman"/>
                <w:sz w:val="15"/>
                <w:szCs w:val="15"/>
                <w:lang w:eastAsia="ru-RU"/>
              </w:rPr>
              <w:t>Соборна</w:t>
            </w:r>
            <w:r w:rsidRPr="00D37D71">
              <w:rPr>
                <w:rFonts w:eastAsia="Times New Roman" w:cs="Times New Roman"/>
                <w:sz w:val="15"/>
                <w:szCs w:val="15"/>
                <w:lang w:val="ru-RU" w:eastAsia="ru-RU"/>
              </w:rPr>
              <w:t>,</w:t>
            </w:r>
            <w:r w:rsidRPr="00D37D71">
              <w:rPr>
                <w:rFonts w:eastAsia="Times New Roman" w:cs="Times New Roman"/>
                <w:sz w:val="15"/>
                <w:szCs w:val="15"/>
                <w:lang w:eastAsia="ru-RU"/>
              </w:rPr>
              <w:t xml:space="preserve"> 29</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КП «Володимирецький комбінат громадського харчування»</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w:t>
            </w:r>
            <w:r w:rsidRPr="00D37D71">
              <w:rPr>
                <w:rFonts w:eastAsia="Times New Roman" w:cs="Times New Roman"/>
                <w:sz w:val="15"/>
                <w:szCs w:val="15"/>
                <w:lang w:eastAsia="ru-RU"/>
              </w:rPr>
              <w:t>1300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38671,36</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5620855100:01:026:0001</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 xml:space="preserve">вул.Миру, 6а </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Данилейко Аркадій Аркадійович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4р.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0.0045</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1200,06</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5620855100:03:011:0014</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вул.Сагайдачного, 88</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color w:val="FF0000"/>
                <w:sz w:val="15"/>
                <w:szCs w:val="15"/>
                <w:lang w:eastAsia="ru-RU"/>
              </w:rPr>
            </w:pPr>
            <w:r w:rsidRPr="00D37D71">
              <w:rPr>
                <w:rFonts w:eastAsia="Times New Roman" w:cs="Times New Roman"/>
                <w:sz w:val="15"/>
                <w:szCs w:val="15"/>
                <w:lang w:eastAsia="ru-RU"/>
              </w:rPr>
              <w:t>Пр</w:t>
            </w:r>
            <w:r w:rsidRPr="00D37D71">
              <w:rPr>
                <w:rFonts w:eastAsia="Times New Roman" w:cs="Times New Roman"/>
                <w:sz w:val="15"/>
                <w:szCs w:val="15"/>
                <w:lang w:val="ru-RU" w:eastAsia="ru-RU"/>
              </w:rPr>
              <w:t>АТ «Володимирецький молочний завод»</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49р.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2.235</w:t>
            </w:r>
            <w:r w:rsidRPr="00D37D71">
              <w:rPr>
                <w:rFonts w:eastAsia="Times New Roman" w:cs="Times New Roman"/>
                <w:sz w:val="15"/>
                <w:szCs w:val="15"/>
                <w:lang w:eastAsia="ru-RU"/>
              </w:rPr>
              <w:t>7</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11.02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97957,20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5620855100:03:011:0015</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вул.Сагайдачного, 88а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eastAsia="ru-RU"/>
              </w:rPr>
              <w:t>Пр</w:t>
            </w:r>
            <w:r w:rsidRPr="00D37D71">
              <w:rPr>
                <w:rFonts w:eastAsia="Times New Roman" w:cs="Times New Roman"/>
                <w:sz w:val="15"/>
                <w:szCs w:val="15"/>
                <w:lang w:val="ru-RU" w:eastAsia="ru-RU"/>
              </w:rPr>
              <w:t>АТ «Володимирецький молочний завод»</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49р.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0.7288</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11.02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31932,37</w:t>
            </w:r>
          </w:p>
        </w:tc>
      </w:tr>
      <w:tr w:rsidR="001277E9" w:rsidRPr="00D37D71" w:rsidTr="00CB3DFB">
        <w:trPr>
          <w:trHeight w:val="640"/>
        </w:trPr>
        <w:tc>
          <w:tcPr>
            <w:tcW w:w="553" w:type="dxa"/>
            <w:tcBorders>
              <w:top w:val="single" w:sz="4" w:space="0" w:color="auto"/>
              <w:left w:val="single" w:sz="4" w:space="0" w:color="000000"/>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5620855100:01:026:0015</w:t>
            </w:r>
          </w:p>
        </w:tc>
        <w:tc>
          <w:tcPr>
            <w:tcW w:w="1451"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вул.Повстанців, 58</w:t>
            </w:r>
          </w:p>
        </w:tc>
        <w:tc>
          <w:tcPr>
            <w:tcW w:w="1623"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 xml:space="preserve">ДП «Оптіма -770-Р» </w:t>
            </w:r>
          </w:p>
        </w:tc>
        <w:tc>
          <w:tcPr>
            <w:tcW w:w="108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5р.</w:t>
            </w:r>
          </w:p>
        </w:tc>
        <w:tc>
          <w:tcPr>
            <w:tcW w:w="90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0.5000</w:t>
            </w:r>
          </w:p>
        </w:tc>
        <w:tc>
          <w:tcPr>
            <w:tcW w:w="108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right w:val="single" w:sz="4" w:space="0" w:color="auto"/>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val="ru-RU" w:eastAsia="ru-RU"/>
              </w:rPr>
              <w:t>1</w:t>
            </w:r>
            <w:r w:rsidRPr="00D37D71">
              <w:rPr>
                <w:rFonts w:eastAsia="Times New Roman" w:cs="Times New Roman"/>
                <w:sz w:val="15"/>
                <w:szCs w:val="15"/>
                <w:lang w:eastAsia="ru-RU"/>
              </w:rPr>
              <w:t>2</w:t>
            </w:r>
          </w:p>
        </w:tc>
        <w:tc>
          <w:tcPr>
            <w:tcW w:w="902" w:type="dxa"/>
            <w:tcBorders>
              <w:top w:val="single" w:sz="4" w:space="0" w:color="auto"/>
              <w:left w:val="nil"/>
              <w:right w:val="single" w:sz="4" w:space="0" w:color="auto"/>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207596,08</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5620855100:02:009:0012</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вул.Поліська, 1</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val="ru-RU" w:eastAsia="ru-RU"/>
              </w:rPr>
              <w:t>Командитне товариство «Рівне ПАС"</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eastAsia="ru-RU"/>
              </w:rPr>
              <w:t>49</w:t>
            </w:r>
            <w:r w:rsidRPr="00D37D71">
              <w:rPr>
                <w:rFonts w:eastAsia="Times New Roman" w:cs="Times New Roman"/>
                <w:sz w:val="15"/>
                <w:szCs w:val="15"/>
                <w:lang w:val="ru-RU" w:eastAsia="ru-RU"/>
              </w:rPr>
              <w:t>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0.3610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12.09</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12937,52</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5620855100:02:009:0015</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вул.Поліській, 13</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СУПП ТзОВ «РАЛ»</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до 18.06.2050р.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0.6580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11.02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28299,26</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5620855100:02:009:0020</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вул.Поліська, 13а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СУПП ТзОВ «РАЛ»</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0.4193</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11.02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18033,25</w:t>
            </w:r>
          </w:p>
        </w:tc>
      </w:tr>
      <w:tr w:rsidR="001277E9" w:rsidRPr="00D37D71" w:rsidTr="00CB3DFB">
        <w:trPr>
          <w:trHeight w:val="340"/>
        </w:trPr>
        <w:tc>
          <w:tcPr>
            <w:tcW w:w="553" w:type="dxa"/>
            <w:tcBorders>
              <w:top w:val="single" w:sz="4" w:space="0" w:color="auto"/>
              <w:left w:val="single" w:sz="4" w:space="0" w:color="000000"/>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p>
        </w:tc>
        <w:tc>
          <w:tcPr>
            <w:tcW w:w="1451"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 межах смт.Володимирець</w:t>
            </w:r>
          </w:p>
        </w:tc>
        <w:tc>
          <w:tcPr>
            <w:tcW w:w="1623"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ПАТ «АЕС Рівнеобленерго»</w:t>
            </w:r>
          </w:p>
        </w:tc>
        <w:tc>
          <w:tcPr>
            <w:tcW w:w="108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49р.</w:t>
            </w:r>
          </w:p>
        </w:tc>
        <w:tc>
          <w:tcPr>
            <w:tcW w:w="90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0.0074</w:t>
            </w:r>
          </w:p>
        </w:tc>
        <w:tc>
          <w:tcPr>
            <w:tcW w:w="108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14.02</w:t>
            </w:r>
          </w:p>
        </w:tc>
        <w:tc>
          <w:tcPr>
            <w:tcW w:w="881" w:type="dxa"/>
            <w:tcBorders>
              <w:top w:val="single" w:sz="4" w:space="0" w:color="auto"/>
              <w:left w:val="single" w:sz="4" w:space="0" w:color="auto"/>
              <w:right w:val="single" w:sz="4" w:space="0" w:color="auto"/>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color w:val="FF0000"/>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color w:val="FF0000"/>
                <w:sz w:val="15"/>
                <w:szCs w:val="15"/>
                <w:lang w:eastAsia="ru-RU"/>
              </w:rPr>
            </w:pPr>
            <w:r w:rsidRPr="00D37D71">
              <w:rPr>
                <w:rFonts w:eastAsia="Times New Roman" w:cs="Times New Roman"/>
                <w:color w:val="FF0000"/>
                <w:sz w:val="15"/>
                <w:szCs w:val="15"/>
                <w:lang w:eastAsia="ru-RU"/>
              </w:rPr>
              <w:t>855,38</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5620855100:01:005:0444</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 межах смт.Володимирець</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ПрАТ «АЕС Рівнеобленерго»</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49р.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0.0044</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14.02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359,62</w:t>
            </w:r>
          </w:p>
        </w:tc>
      </w:tr>
      <w:tr w:rsidR="001277E9" w:rsidRPr="00D37D71" w:rsidTr="00CB3DFB">
        <w:trPr>
          <w:trHeight w:val="340"/>
        </w:trPr>
        <w:tc>
          <w:tcPr>
            <w:tcW w:w="553" w:type="dxa"/>
            <w:tcBorders>
              <w:top w:val="single" w:sz="4" w:space="0" w:color="auto"/>
              <w:left w:val="single" w:sz="4" w:space="0" w:color="000000"/>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p>
        </w:tc>
        <w:tc>
          <w:tcPr>
            <w:tcW w:w="1451"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 межах смт.Володимирець</w:t>
            </w:r>
          </w:p>
        </w:tc>
        <w:tc>
          <w:tcPr>
            <w:tcW w:w="1623"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ПАТ «АЕС Рівнеобленерго»</w:t>
            </w:r>
          </w:p>
        </w:tc>
        <w:tc>
          <w:tcPr>
            <w:tcW w:w="108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0.0326</w:t>
            </w:r>
          </w:p>
        </w:tc>
        <w:tc>
          <w:tcPr>
            <w:tcW w:w="1082" w:type="dxa"/>
            <w:tcBorders>
              <w:top w:val="single" w:sz="4" w:space="0" w:color="auto"/>
              <w:left w:val="nil"/>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14.02</w:t>
            </w:r>
          </w:p>
        </w:tc>
        <w:tc>
          <w:tcPr>
            <w:tcW w:w="881" w:type="dxa"/>
            <w:tcBorders>
              <w:top w:val="single" w:sz="4" w:space="0" w:color="auto"/>
              <w:left w:val="single" w:sz="4" w:space="0" w:color="auto"/>
              <w:right w:val="single" w:sz="4" w:space="0" w:color="auto"/>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color w:val="FF0000"/>
                <w:sz w:val="15"/>
                <w:szCs w:val="15"/>
                <w:lang w:eastAsia="ru-RU"/>
              </w:rPr>
              <w:t>3077,64</w:t>
            </w:r>
          </w:p>
        </w:tc>
      </w:tr>
      <w:tr w:rsidR="001277E9" w:rsidRPr="00D37D71" w:rsidTr="00CB3DFB">
        <w:trPr>
          <w:trHeight w:val="475"/>
        </w:trPr>
        <w:tc>
          <w:tcPr>
            <w:tcW w:w="553" w:type="dxa"/>
            <w:tcBorders>
              <w:top w:val="single" w:sz="4" w:space="0" w:color="auto"/>
              <w:left w:val="single" w:sz="4" w:space="0" w:color="000000"/>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p>
        </w:tc>
        <w:tc>
          <w:tcPr>
            <w:tcW w:w="1451"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 межах смт.Володимирець</w:t>
            </w:r>
          </w:p>
        </w:tc>
        <w:tc>
          <w:tcPr>
            <w:tcW w:w="1623"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ПАТ «АЕС Рівнеобленерго»</w:t>
            </w:r>
          </w:p>
        </w:tc>
        <w:tc>
          <w:tcPr>
            <w:tcW w:w="108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2.2277</w:t>
            </w:r>
          </w:p>
        </w:tc>
        <w:tc>
          <w:tcPr>
            <w:tcW w:w="1082" w:type="dxa"/>
            <w:tcBorders>
              <w:top w:val="single" w:sz="4" w:space="0" w:color="auto"/>
              <w:left w:val="nil"/>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14.02</w:t>
            </w:r>
          </w:p>
        </w:tc>
        <w:tc>
          <w:tcPr>
            <w:tcW w:w="881" w:type="dxa"/>
            <w:tcBorders>
              <w:top w:val="single" w:sz="4" w:space="0" w:color="auto"/>
              <w:left w:val="single" w:sz="4" w:space="0" w:color="auto"/>
              <w:right w:val="single" w:sz="4" w:space="0" w:color="auto"/>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color w:val="FF0000"/>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color w:val="FF0000"/>
                <w:sz w:val="15"/>
                <w:szCs w:val="15"/>
                <w:lang w:eastAsia="ru-RU"/>
              </w:rPr>
            </w:pPr>
            <w:r w:rsidRPr="00D37D71">
              <w:rPr>
                <w:rFonts w:eastAsia="Times New Roman" w:cs="Times New Roman"/>
                <w:color w:val="FF0000"/>
                <w:sz w:val="15"/>
                <w:szCs w:val="15"/>
                <w:lang w:eastAsia="ru-RU"/>
              </w:rPr>
              <w:t>239738,64</w:t>
            </w:r>
          </w:p>
        </w:tc>
      </w:tr>
      <w:tr w:rsidR="001277E9" w:rsidRPr="00D37D71" w:rsidTr="00CB3DFB">
        <w:trPr>
          <w:trHeight w:val="430"/>
        </w:trPr>
        <w:tc>
          <w:tcPr>
            <w:tcW w:w="553" w:type="dxa"/>
            <w:tcBorders>
              <w:top w:val="single" w:sz="4" w:space="0" w:color="auto"/>
              <w:left w:val="single" w:sz="4" w:space="0" w:color="000000"/>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p>
        </w:tc>
        <w:tc>
          <w:tcPr>
            <w:tcW w:w="1451"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 межах смт.Володимирець</w:t>
            </w:r>
          </w:p>
        </w:tc>
        <w:tc>
          <w:tcPr>
            <w:tcW w:w="1623"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ПАТ «АЕС Рівнеобленерго»</w:t>
            </w:r>
          </w:p>
        </w:tc>
        <w:tc>
          <w:tcPr>
            <w:tcW w:w="108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0.3855</w:t>
            </w:r>
          </w:p>
        </w:tc>
        <w:tc>
          <w:tcPr>
            <w:tcW w:w="1082" w:type="dxa"/>
            <w:tcBorders>
              <w:top w:val="single" w:sz="4" w:space="0" w:color="auto"/>
              <w:left w:val="nil"/>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14.02</w:t>
            </w:r>
          </w:p>
        </w:tc>
        <w:tc>
          <w:tcPr>
            <w:tcW w:w="881" w:type="dxa"/>
            <w:tcBorders>
              <w:top w:val="single" w:sz="4" w:space="0" w:color="auto"/>
              <w:left w:val="single" w:sz="4" w:space="0" w:color="auto"/>
              <w:right w:val="single" w:sz="4" w:space="0" w:color="auto"/>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color w:val="FF0000"/>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color w:val="FF0000"/>
                <w:sz w:val="15"/>
                <w:szCs w:val="15"/>
                <w:lang w:eastAsia="ru-RU"/>
              </w:rPr>
            </w:pPr>
            <w:r w:rsidRPr="00D37D71">
              <w:rPr>
                <w:rFonts w:eastAsia="Times New Roman" w:cs="Times New Roman"/>
                <w:color w:val="FF0000"/>
                <w:sz w:val="15"/>
                <w:szCs w:val="15"/>
                <w:lang w:eastAsia="ru-RU"/>
              </w:rPr>
              <w:t>34579,31</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5620855100:02:003:0013</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вул.Партизанська, 8/1</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ТзОВ «Центр «Сонячне Ремесло»</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0.0416</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03.15</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10402,33</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5620855100:03:010:0015</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33/6</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ТДВ «Рівнефармація»</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0.0104</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4640,56</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5620855100:03:010:0022</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33/5</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ТДВ «Рівнефармація»</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0.0097</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color w:val="000000"/>
                <w:sz w:val="15"/>
                <w:szCs w:val="15"/>
                <w:lang w:eastAsia="ru-RU"/>
              </w:rPr>
              <w:t>4328,22</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5620855100:03:010:0006</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вул.В.Стуса, 4</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Блищик Роман Іванович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eastAsia="ru-RU"/>
              </w:rPr>
              <w:t>5</w:t>
            </w:r>
            <w:r w:rsidRPr="00D37D71">
              <w:rPr>
                <w:rFonts w:eastAsia="Times New Roman" w:cs="Times New Roman"/>
                <w:sz w:val="15"/>
                <w:szCs w:val="15"/>
                <w:lang w:val="ru-RU" w:eastAsia="ru-RU"/>
              </w:rPr>
              <w:t>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0.0040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1189,89</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5620855100:01:007:0031</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вул.Поштов</w:t>
            </w:r>
            <w:r w:rsidRPr="00D37D71">
              <w:rPr>
                <w:rFonts w:eastAsia="Times New Roman" w:cs="Times New Roman"/>
                <w:sz w:val="15"/>
                <w:szCs w:val="15"/>
                <w:lang w:eastAsia="ru-RU"/>
              </w:rPr>
              <w:t>а</w:t>
            </w:r>
            <w:r w:rsidRPr="00D37D71">
              <w:rPr>
                <w:rFonts w:eastAsia="Times New Roman" w:cs="Times New Roman"/>
                <w:sz w:val="15"/>
                <w:szCs w:val="15"/>
                <w:lang w:val="ru-RU" w:eastAsia="ru-RU"/>
              </w:rPr>
              <w:t>,</w:t>
            </w:r>
            <w:r w:rsidRPr="00D37D71">
              <w:rPr>
                <w:rFonts w:eastAsia="Times New Roman" w:cs="Times New Roman"/>
                <w:sz w:val="15"/>
                <w:szCs w:val="15"/>
                <w:lang w:eastAsia="ru-RU"/>
              </w:rPr>
              <w:t xml:space="preserve"> </w:t>
            </w:r>
            <w:r w:rsidRPr="00D37D71">
              <w:rPr>
                <w:rFonts w:eastAsia="Times New Roman" w:cs="Times New Roman"/>
                <w:sz w:val="15"/>
                <w:szCs w:val="15"/>
                <w:lang w:val="ru-RU" w:eastAsia="ru-RU"/>
              </w:rPr>
              <w:t>15а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val="ru-RU" w:eastAsia="ru-RU"/>
              </w:rPr>
            </w:pPr>
            <w:r w:rsidRPr="00D37D71">
              <w:rPr>
                <w:rFonts w:eastAsia="Times New Roman" w:cs="Times New Roman"/>
                <w:sz w:val="15"/>
                <w:szCs w:val="15"/>
                <w:lang w:val="ru-RU" w:eastAsia="ru-RU"/>
              </w:rPr>
              <w:t>Бо</w:t>
            </w:r>
            <w:r w:rsidRPr="00D37D71">
              <w:rPr>
                <w:rFonts w:eastAsia="Times New Roman" w:cs="Times New Roman"/>
                <w:sz w:val="15"/>
                <w:szCs w:val="15"/>
                <w:lang w:eastAsia="ru-RU"/>
              </w:rPr>
              <w:t>р</w:t>
            </w:r>
            <w:r w:rsidRPr="00D37D71">
              <w:rPr>
                <w:rFonts w:eastAsia="Times New Roman" w:cs="Times New Roman"/>
                <w:sz w:val="15"/>
                <w:szCs w:val="15"/>
                <w:lang w:val="ru-RU" w:eastAsia="ru-RU"/>
              </w:rPr>
              <w:t>тник Ігор Павлович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25р.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0.0096</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val="ru-RU" w:eastAsia="ru-RU"/>
              </w:rPr>
            </w:pPr>
            <w:r w:rsidRPr="00D37D71">
              <w:rPr>
                <w:rFonts w:eastAsia="Times New Roman" w:cs="Times New Roman"/>
                <w:sz w:val="15"/>
                <w:szCs w:val="15"/>
                <w:lang w:val="ru-RU" w:eastAsia="ru-RU"/>
              </w:rPr>
              <w:t>4</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1427,87</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5620855100:03:001:0004</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вул.В.Стуса, 5</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Нестерюк Едуард Анатолійович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0.0107</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4774,43</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5620855100:03:010:0018</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35/5</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Ширко Оксана Петрівна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0.0069</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03.13</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3078,84</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5620855100:03:024:0002</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вул.Горького, 18а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Китун Наталія Іларіонівна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0.0027</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803,17</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113"/>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5620855100:03:003:0009</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вул.Київська, 47а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Хутка Наталія Анатоліївна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0.0640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24415,49</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5620855100:01:012:0040</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16</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Стельмах Михайло Федорович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0.0215</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5376,20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5620855100:02:009:0021</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вул.Поліська, 3а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Жуковський Анатолій Петрович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0.0542</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12949,90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5620855100:03:005:0061</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вул.Грушевського, 68в</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Омельчук Олександр Володимирович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0.0802</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11.02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9790,17</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5620855100:01:024:0013</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вул.Єврейська, 9в</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Павлишин Євгеній Павлович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0.0040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14</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2082,30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5620855100:01:026:0249</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вул.Повстанців, 58а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Бортнік Анатолій Андрійович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0.2600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10,5</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91004,55</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5620855100:02:020:0002</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вул.Сагайдачного, 65в</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Бортнік Анатолій Андрійович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0.0090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30,5</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8352,21</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5620855100:01:005:0404</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вул.К.Ольги, 2в</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Бортнік Анатолій Андрійович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0.0603</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39</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69003,58</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283" w:hanging="170"/>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5620855100:01:026:0257</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вул.Шкільна, 33а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Бортнік Анатолій Андрійович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0.3500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02.03</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7</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32668,30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5620855100:01:027:0127</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123а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Прокопчук Ольга Володимирівна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0.0294</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13,5</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10855,22</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5620855100:01:005:0410</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2п</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Прокопчук Ольга Володимирівна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0.0045</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24</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3253,82</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5620855100:02:002:0312</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вул.К.Чарторийських, 49</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Прокопчук Ольга Володимирівна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0.1200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37,5</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134397,00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5620855100:01:001:0031</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вул.Повстанців, 50а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Водько Наталія Володимирівна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0.0060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8</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1784,83</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5620855100:01:041:0016</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98</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Симонюк Валерій Борисович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0.1500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02.01</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4923,00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5620855100:01:007:0036</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вул.Поштова, 21б</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Ткачук Віктор Гордійович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0.0048</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15,5</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2766,49</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5620855100:01:005:0408</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2о</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Макарчук Руслан Павлович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0.0040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25</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3012,80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5620855100:01:007:0037</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вул.Поштова, 21в</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Базака Валентина Арсентіївна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0.0130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13,5</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6525,79</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5620855100:03:025:0037</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вул.Вишнева, 36</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Ковальчук Віра Іванівна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0.0812</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02.01</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3097,62</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5620855100:01:024:0005</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вул.Єврейська, 1а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Парейко Валерій Якович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0.0050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2231,04</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5620855100:03:010:0021</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вул.В.Стуса, 4б</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Осмолович Вадим Олександрович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0.0336</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13,5</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16866,66</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5620855100:01:002:0038</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вул.Нова, 36</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Марковець Микола Тимофійович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0.1500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02.01</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5281,20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5620855100:01:005:0437</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вул.Гоголя, 1а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Деркач Костянтин Михайлович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0.0590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9,5</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16446,19</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5620855100:02:013:0051</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вул.Сагайдачного, 23/1</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Козодой Микола Віталійович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0.1271</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03.03</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4373,26</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5620855100:01:033:0011</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вул.В.Інтернаціоналістів, 3</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Руднік Віктор Вікторович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0.0958</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02.01</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3619,52</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5620855100:02:003:0009</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27</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Гошта Ніна Василівна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0.0112</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4200,94</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5620855100:03:010:0005</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вул.Соборна, 35/1</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Войкіна Валентина Михайлівна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0.0103</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4595,94</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5620855100:01:024:0016</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вул.Єврейська, 5</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Безушко Валерій Арсенійович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0.0133</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5934,57</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5620855100:01:026:0266</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вул.Повстанців, 66</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Бортнік Анатолій Андрійович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0.4900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7</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114339,05</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5620855100:02:013:0052</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вул.Сагайдачного, 23/2</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Базака Юрій Васильович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0.5929</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6</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109290,44</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val="ru-RU" w:eastAsia="ru-RU"/>
              </w:rPr>
            </w:pPr>
            <w:r w:rsidRPr="00D37D71">
              <w:rPr>
                <w:rFonts w:eastAsia="Times New Roman" w:cs="Times New Roman"/>
                <w:color w:val="000000"/>
                <w:sz w:val="15"/>
                <w:szCs w:val="15"/>
                <w:lang w:eastAsia="ru-RU"/>
              </w:rPr>
              <w:t>5620855100:01:021:0028</w:t>
            </w: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вул.Шкільна, 19</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КП «Редакція газети «Володимирецький вісник»»</w:t>
            </w:r>
          </w:p>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ТзОВ «Володимирецька районна друкарня»</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49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0.2300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11.02</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11641,68</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вул.Поліська</w:t>
            </w:r>
          </w:p>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вул.Ринкова</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Фірма АВМ «Віва-УН»</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10р.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0.9700</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49526,83 (плата здійснюється з розрахунку 52 дні в рік)</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вул.Чкалова, 4/11</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ТзОВ «Рівнеліки»</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3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0.00959</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4279,13</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вул.Чкалова, 4/4</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Кравченко Іван Олексійович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11 місяців</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0.006038</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2694,20</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вул.Будівельників (район автостоянки біля Володимирецької ЦРЛ)</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Юрах Наталія Юліянівна</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0.0006</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225,05</w:t>
            </w:r>
          </w:p>
        </w:tc>
      </w:tr>
      <w:tr w:rsidR="001277E9" w:rsidRPr="00D37D71" w:rsidTr="00CB3DFB">
        <w:trPr>
          <w:trHeight w:val="405"/>
        </w:trPr>
        <w:tc>
          <w:tcPr>
            <w:tcW w:w="553" w:type="dxa"/>
            <w:tcBorders>
              <w:top w:val="single" w:sz="4" w:space="0" w:color="auto"/>
              <w:left w:val="single" w:sz="4" w:space="0" w:color="000000"/>
              <w:bottom w:val="single" w:sz="4" w:space="0" w:color="auto"/>
              <w:right w:val="single" w:sz="4" w:space="0" w:color="000000"/>
            </w:tcBorders>
            <w:shd w:val="clear" w:color="auto" w:fill="auto"/>
            <w:vAlign w:val="center"/>
          </w:tcPr>
          <w:p w:rsidR="001277E9" w:rsidRPr="00D37D71" w:rsidRDefault="001277E9" w:rsidP="000E1DD0">
            <w:pPr>
              <w:widowControl w:val="0"/>
              <w:numPr>
                <w:ilvl w:val="0"/>
                <w:numId w:val="23"/>
              </w:numPr>
              <w:spacing w:after="0" w:line="240" w:lineRule="auto"/>
              <w:ind w:left="470" w:hanging="357"/>
              <w:jc w:val="center"/>
              <w:rPr>
                <w:rFonts w:eastAsia="Times New Roman" w:cs="Times New Roman"/>
                <w:color w:val="000000"/>
                <w:sz w:val="15"/>
                <w:szCs w:val="15"/>
                <w:lang w:val="ru-RU" w:eastAsia="ru-RU"/>
              </w:rPr>
            </w:pPr>
          </w:p>
        </w:tc>
        <w:tc>
          <w:tcPr>
            <w:tcW w:w="1799"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p>
        </w:tc>
        <w:tc>
          <w:tcPr>
            <w:tcW w:w="1451"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вул.Поліська (біля території ринку)</w:t>
            </w:r>
          </w:p>
        </w:tc>
        <w:tc>
          <w:tcPr>
            <w:tcW w:w="1623"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rPr>
                <w:rFonts w:eastAsia="Times New Roman" w:cs="Times New Roman"/>
                <w:sz w:val="15"/>
                <w:szCs w:val="15"/>
                <w:lang w:eastAsia="ru-RU"/>
              </w:rPr>
            </w:pPr>
            <w:r w:rsidRPr="00D37D71">
              <w:rPr>
                <w:rFonts w:eastAsia="Times New Roman" w:cs="Times New Roman"/>
                <w:sz w:val="15"/>
                <w:szCs w:val="15"/>
                <w:lang w:eastAsia="ru-RU"/>
              </w:rPr>
              <w:t>Юрах Анатолій Миколайович</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 р.</w:t>
            </w:r>
          </w:p>
        </w:tc>
        <w:tc>
          <w:tcPr>
            <w:tcW w:w="90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0.0016</w:t>
            </w:r>
          </w:p>
        </w:tc>
        <w:tc>
          <w:tcPr>
            <w:tcW w:w="1082" w:type="dxa"/>
            <w:tcBorders>
              <w:top w:val="single" w:sz="4" w:space="0" w:color="auto"/>
              <w:left w:val="nil"/>
              <w:bottom w:val="single" w:sz="4" w:space="0" w:color="auto"/>
              <w:right w:val="single" w:sz="4" w:space="0" w:color="000000"/>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color w:val="000000"/>
                <w:sz w:val="15"/>
                <w:szCs w:val="15"/>
                <w:lang w:eastAsia="ru-RU"/>
              </w:rPr>
            </w:pPr>
            <w:r w:rsidRPr="00D37D71">
              <w:rPr>
                <w:rFonts w:eastAsia="Times New Roman" w:cs="Times New Roman"/>
                <w:color w:val="000000"/>
                <w:sz w:val="15"/>
                <w:szCs w:val="15"/>
                <w:lang w:eastAsia="ru-RU"/>
              </w:rPr>
              <w:t>03.07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12</w:t>
            </w:r>
          </w:p>
        </w:tc>
        <w:tc>
          <w:tcPr>
            <w:tcW w:w="902" w:type="dxa"/>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D37D71" w:rsidRDefault="001277E9" w:rsidP="000E1DD0">
            <w:pPr>
              <w:widowControl w:val="0"/>
              <w:spacing w:after="0" w:line="240" w:lineRule="auto"/>
              <w:jc w:val="center"/>
              <w:rPr>
                <w:rFonts w:eastAsia="Times New Roman" w:cs="Times New Roman"/>
                <w:sz w:val="15"/>
                <w:szCs w:val="15"/>
                <w:lang w:eastAsia="ru-RU"/>
              </w:rPr>
            </w:pPr>
            <w:r w:rsidRPr="00D37D71">
              <w:rPr>
                <w:rFonts w:eastAsia="Times New Roman" w:cs="Times New Roman"/>
                <w:sz w:val="15"/>
                <w:szCs w:val="15"/>
                <w:lang w:eastAsia="ru-RU"/>
              </w:rPr>
              <w:t>573,43</w:t>
            </w:r>
          </w:p>
        </w:tc>
      </w:tr>
    </w:tbl>
    <w:p w:rsidR="00D37D71" w:rsidRDefault="00D37D71" w:rsidP="000E1DD0">
      <w:pPr>
        <w:pStyle w:val="a3"/>
        <w:widowControl w:val="0"/>
        <w:rPr>
          <w:lang w:eastAsia="ru-RU"/>
        </w:rPr>
      </w:pPr>
    </w:p>
    <w:p w:rsidR="001277E9" w:rsidRPr="001277E9" w:rsidRDefault="000729B0"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r>
        <w:rPr>
          <w:rFonts w:eastAsia="Times New Roman" w:cs="Times New Roman"/>
          <w:szCs w:val="28"/>
          <w:lang w:eastAsia="ru-RU"/>
        </w:rPr>
        <w:t xml:space="preserve">У відповідності до інформації, якою володіє </w:t>
      </w:r>
      <w:r w:rsidR="001277E9" w:rsidRPr="001277E9">
        <w:rPr>
          <w:rFonts w:eastAsia="Times New Roman" w:cs="Times New Roman"/>
          <w:szCs w:val="28"/>
          <w:lang w:eastAsia="ru-RU"/>
        </w:rPr>
        <w:t>селищн</w:t>
      </w:r>
      <w:r>
        <w:rPr>
          <w:rFonts w:eastAsia="Times New Roman" w:cs="Times New Roman"/>
          <w:szCs w:val="28"/>
          <w:lang w:eastAsia="ru-RU"/>
        </w:rPr>
        <w:t>а</w:t>
      </w:r>
      <w:r w:rsidR="001277E9" w:rsidRPr="001277E9">
        <w:rPr>
          <w:rFonts w:eastAsia="Times New Roman" w:cs="Times New Roman"/>
          <w:szCs w:val="28"/>
          <w:lang w:eastAsia="ru-RU"/>
        </w:rPr>
        <w:t xml:space="preserve"> рад</w:t>
      </w:r>
      <w:r>
        <w:rPr>
          <w:rFonts w:eastAsia="Times New Roman" w:cs="Times New Roman"/>
          <w:szCs w:val="28"/>
          <w:lang w:eastAsia="ru-RU"/>
        </w:rPr>
        <w:t>а</w:t>
      </w:r>
      <w:r w:rsidR="001277E9" w:rsidRPr="001277E9">
        <w:rPr>
          <w:rFonts w:eastAsia="Times New Roman" w:cs="Times New Roman"/>
          <w:szCs w:val="28"/>
          <w:lang w:eastAsia="ru-RU"/>
        </w:rPr>
        <w:t>, за межами населеного пункту смт.</w:t>
      </w:r>
      <w:r w:rsidR="00AF1E93">
        <w:rPr>
          <w:rFonts w:eastAsia="Times New Roman" w:cs="Times New Roman"/>
          <w:szCs w:val="28"/>
          <w:lang w:eastAsia="ru-RU"/>
        </w:rPr>
        <w:t xml:space="preserve"> </w:t>
      </w:r>
      <w:r w:rsidR="001277E9" w:rsidRPr="001277E9">
        <w:rPr>
          <w:rFonts w:eastAsia="Times New Roman" w:cs="Times New Roman"/>
          <w:szCs w:val="28"/>
          <w:lang w:eastAsia="ru-RU"/>
        </w:rPr>
        <w:t xml:space="preserve">Володимирець станом на 31 грудня 2017 року укладено 6 договорів оренди земельних ділянок державної власності, про які внесені відомості до бази єдиного Державного земельного кадастру (згідно нижче наведеної таблиці). Загальна площа земельних ділянок по договорах становить </w:t>
      </w:r>
      <w:smartTag w:uri="urn:schemas-microsoft-com:office:smarttags" w:element="metricconverter">
        <w:smartTagPr>
          <w:attr w:name="ProductID" w:val="46,7412 га"/>
        </w:smartTagPr>
        <w:r w:rsidR="001277E9" w:rsidRPr="001277E9">
          <w:rPr>
            <w:rFonts w:eastAsia="Times New Roman" w:cs="Times New Roman"/>
            <w:szCs w:val="28"/>
            <w:lang w:eastAsia="ru-RU"/>
          </w:rPr>
          <w:t>46,7412 га</w:t>
        </w:r>
      </w:smartTag>
      <w:r w:rsidR="001277E9" w:rsidRPr="001277E9">
        <w:rPr>
          <w:rFonts w:eastAsia="Times New Roman" w:cs="Times New Roman"/>
          <w:szCs w:val="28"/>
          <w:lang w:eastAsia="ru-RU"/>
        </w:rPr>
        <w:t xml:space="preserve">. </w:t>
      </w:r>
      <w:r w:rsidR="00457A6E">
        <w:rPr>
          <w:rFonts w:eastAsia="Times New Roman" w:cs="Times New Roman"/>
          <w:szCs w:val="28"/>
          <w:lang w:eastAsia="ru-RU"/>
        </w:rPr>
        <w:t>О</w:t>
      </w:r>
      <w:r w:rsidR="001277E9" w:rsidRPr="001277E9">
        <w:rPr>
          <w:rFonts w:eastAsia="Times New Roman" w:cs="Times New Roman"/>
          <w:szCs w:val="28"/>
          <w:lang w:eastAsia="ru-RU"/>
        </w:rPr>
        <w:t>рендн</w:t>
      </w:r>
      <w:r w:rsidR="00457A6E">
        <w:rPr>
          <w:rFonts w:eastAsia="Times New Roman" w:cs="Times New Roman"/>
          <w:szCs w:val="28"/>
          <w:lang w:eastAsia="ru-RU"/>
        </w:rPr>
        <w:t>а</w:t>
      </w:r>
      <w:r w:rsidR="001277E9" w:rsidRPr="001277E9">
        <w:rPr>
          <w:rFonts w:eastAsia="Times New Roman" w:cs="Times New Roman"/>
          <w:szCs w:val="28"/>
          <w:lang w:eastAsia="ru-RU"/>
        </w:rPr>
        <w:t xml:space="preserve"> плат</w:t>
      </w:r>
      <w:r w:rsidR="00457A6E">
        <w:rPr>
          <w:rFonts w:eastAsia="Times New Roman" w:cs="Times New Roman"/>
          <w:szCs w:val="28"/>
          <w:lang w:eastAsia="ru-RU"/>
        </w:rPr>
        <w:t>а від загальної суми</w:t>
      </w:r>
      <w:r w:rsidR="001277E9" w:rsidRPr="001277E9">
        <w:rPr>
          <w:rFonts w:eastAsia="Times New Roman" w:cs="Times New Roman"/>
          <w:szCs w:val="28"/>
          <w:lang w:eastAsia="ru-RU"/>
        </w:rPr>
        <w:t xml:space="preserve"> по вище зазначеній площі земельних ділянок становить </w:t>
      </w:r>
      <w:r w:rsidR="00CA74A0">
        <w:rPr>
          <w:rFonts w:eastAsia="Times New Roman" w:cs="Times New Roman"/>
          <w:szCs w:val="28"/>
          <w:lang w:eastAsia="ru-RU"/>
        </w:rPr>
        <w:t>499 607,44</w:t>
      </w:r>
      <w:r w:rsidR="001277E9" w:rsidRPr="001277E9">
        <w:rPr>
          <w:rFonts w:eastAsia="Times New Roman" w:cs="Times New Roman"/>
          <w:szCs w:val="28"/>
          <w:lang w:eastAsia="ru-RU"/>
        </w:rPr>
        <w:t xml:space="preserve"> грн. в рік.</w:t>
      </w:r>
    </w:p>
    <w:tbl>
      <w:tblPr>
        <w:tblW w:w="0" w:type="auto"/>
        <w:tblLook w:val="0000"/>
      </w:tblPr>
      <w:tblGrid>
        <w:gridCol w:w="553"/>
        <w:gridCol w:w="3041"/>
        <w:gridCol w:w="2158"/>
        <w:gridCol w:w="1134"/>
        <w:gridCol w:w="892"/>
        <w:gridCol w:w="1331"/>
        <w:gridCol w:w="745"/>
      </w:tblGrid>
      <w:tr w:rsidR="001277E9" w:rsidRPr="001E6826" w:rsidTr="001E682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color w:val="000000"/>
                <w:sz w:val="16"/>
                <w:szCs w:val="16"/>
                <w:lang w:val="ru-RU" w:eastAsia="ru-RU"/>
              </w:rPr>
              <w:t>№ З/П</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Найменування (П.І.Б.) орендаря</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Строк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дії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договору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оренди </w:t>
            </w:r>
          </w:p>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землі</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Площа земельної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ділянки,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га</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Цільове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призначення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земельної </w:t>
            </w:r>
          </w:p>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 xml:space="preserve">ділянки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Розмір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орендної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плати </w:t>
            </w:r>
          </w:p>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Розмір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орендної </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val="ru-RU" w:eastAsia="ru-RU"/>
              </w:rPr>
              <w:t xml:space="preserve">плати </w:t>
            </w:r>
            <w:r w:rsidRPr="001E6826">
              <w:rPr>
                <w:rFonts w:eastAsia="Times New Roman" w:cs="Times New Roman"/>
                <w:sz w:val="16"/>
                <w:szCs w:val="16"/>
                <w:lang w:eastAsia="ru-RU"/>
              </w:rPr>
              <w:t>в рік</w:t>
            </w:r>
          </w:p>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(грн.)</w:t>
            </w:r>
          </w:p>
        </w:tc>
      </w:tr>
      <w:tr w:rsidR="001277E9" w:rsidRPr="001E6826" w:rsidTr="001E682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1E6826" w:rsidRDefault="001277E9" w:rsidP="000E1DD0">
            <w:pPr>
              <w:widowControl w:val="0"/>
              <w:numPr>
                <w:ilvl w:val="0"/>
                <w:numId w:val="29"/>
              </w:numPr>
              <w:spacing w:after="0" w:line="240" w:lineRule="auto"/>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rPr>
                <w:rFonts w:eastAsia="Times New Roman" w:cs="Times New Roman"/>
                <w:sz w:val="16"/>
                <w:szCs w:val="16"/>
                <w:lang w:val="ru-RU" w:eastAsia="ru-RU"/>
              </w:rPr>
            </w:pPr>
            <w:r w:rsidRPr="001E6826">
              <w:rPr>
                <w:rFonts w:eastAsia="Times New Roman" w:cs="Times New Roman"/>
                <w:sz w:val="16"/>
                <w:szCs w:val="16"/>
                <w:lang w:val="ru-RU" w:eastAsia="ru-RU"/>
              </w:rPr>
              <w:t>ПАТ по газопостачанню та газифікації "Рівнеоблгаз"</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49р.</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0.9900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color w:val="000000"/>
                <w:sz w:val="16"/>
                <w:szCs w:val="16"/>
                <w:lang w:eastAsia="ru-RU"/>
              </w:rPr>
            </w:pPr>
            <w:r w:rsidRPr="001E6826">
              <w:rPr>
                <w:rFonts w:eastAsia="Times New Roman" w:cs="Times New Roman"/>
                <w:color w:val="000000"/>
                <w:sz w:val="16"/>
                <w:szCs w:val="16"/>
                <w:lang w:eastAsia="ru-RU"/>
              </w:rPr>
              <w:t>11.04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12</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32676,72</w:t>
            </w:r>
          </w:p>
        </w:tc>
      </w:tr>
      <w:tr w:rsidR="001277E9" w:rsidRPr="001E6826" w:rsidTr="001E682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1E6826" w:rsidRDefault="001277E9" w:rsidP="000E1DD0">
            <w:pPr>
              <w:widowControl w:val="0"/>
              <w:numPr>
                <w:ilvl w:val="0"/>
                <w:numId w:val="29"/>
              </w:numPr>
              <w:spacing w:after="0" w:line="240" w:lineRule="auto"/>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rPr>
                <w:rFonts w:eastAsia="Times New Roman" w:cs="Times New Roman"/>
                <w:sz w:val="16"/>
                <w:szCs w:val="16"/>
                <w:lang w:eastAsia="ru-RU"/>
              </w:rPr>
            </w:pPr>
            <w:r w:rsidRPr="001E6826">
              <w:rPr>
                <w:rFonts w:eastAsia="Times New Roman" w:cs="Times New Roman"/>
                <w:sz w:val="16"/>
                <w:szCs w:val="16"/>
                <w:lang w:eastAsia="ru-RU"/>
              </w:rPr>
              <w:t>ТзОВ «Центр «Сонячне Ремесло»</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 xml:space="preserve">на строк дії спеціального дозволу на </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18.0000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color w:val="000000"/>
                <w:sz w:val="16"/>
                <w:szCs w:val="16"/>
                <w:lang w:eastAsia="ru-RU"/>
              </w:rPr>
            </w:pPr>
            <w:r w:rsidRPr="001E6826">
              <w:rPr>
                <w:rFonts w:eastAsia="Times New Roman" w:cs="Times New Roman"/>
                <w:color w:val="000000"/>
                <w:sz w:val="16"/>
                <w:szCs w:val="16"/>
                <w:lang w:eastAsia="ru-RU"/>
              </w:rPr>
              <w:t>11.01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6</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448713,96</w:t>
            </w:r>
          </w:p>
        </w:tc>
      </w:tr>
      <w:tr w:rsidR="001277E9" w:rsidRPr="001E6826" w:rsidTr="001E682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1E6826" w:rsidRDefault="001277E9" w:rsidP="000E1DD0">
            <w:pPr>
              <w:widowControl w:val="0"/>
              <w:numPr>
                <w:ilvl w:val="0"/>
                <w:numId w:val="29"/>
              </w:numPr>
              <w:spacing w:after="0" w:line="240" w:lineRule="auto"/>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rPr>
                <w:rFonts w:eastAsia="Times New Roman" w:cs="Times New Roman"/>
                <w:sz w:val="16"/>
                <w:szCs w:val="16"/>
                <w:lang w:eastAsia="ru-RU"/>
              </w:rPr>
            </w:pPr>
            <w:r w:rsidRPr="001E6826">
              <w:rPr>
                <w:rFonts w:eastAsia="Times New Roman" w:cs="Times New Roman"/>
                <w:sz w:val="16"/>
                <w:szCs w:val="16"/>
                <w:lang w:eastAsia="ru-RU"/>
              </w:rPr>
              <w:t>Мушик Сергій Васильович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5р.</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0.12</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color w:val="000000"/>
                <w:sz w:val="16"/>
                <w:szCs w:val="16"/>
                <w:lang w:eastAsia="ru-RU"/>
              </w:rPr>
            </w:pPr>
            <w:r w:rsidRPr="001E6826">
              <w:rPr>
                <w:rFonts w:eastAsia="Times New Roman" w:cs="Times New Roman"/>
                <w:color w:val="000000"/>
                <w:sz w:val="16"/>
                <w:szCs w:val="16"/>
                <w:lang w:eastAsia="ru-RU"/>
              </w:rPr>
              <w:t>01.11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4</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3631,37</w:t>
            </w:r>
          </w:p>
        </w:tc>
      </w:tr>
      <w:tr w:rsidR="001277E9" w:rsidRPr="001E6826" w:rsidTr="001E682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1E6826" w:rsidRDefault="001277E9" w:rsidP="000E1DD0">
            <w:pPr>
              <w:widowControl w:val="0"/>
              <w:numPr>
                <w:ilvl w:val="0"/>
                <w:numId w:val="29"/>
              </w:numPr>
              <w:spacing w:after="0" w:line="240" w:lineRule="auto"/>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rPr>
                <w:rFonts w:eastAsia="Times New Roman" w:cs="Times New Roman"/>
                <w:sz w:val="16"/>
                <w:szCs w:val="16"/>
                <w:lang w:val="ru-RU" w:eastAsia="ru-RU"/>
              </w:rPr>
            </w:pPr>
            <w:r w:rsidRPr="001E6826">
              <w:rPr>
                <w:rFonts w:eastAsia="Times New Roman" w:cs="Times New Roman"/>
                <w:sz w:val="16"/>
                <w:szCs w:val="16"/>
                <w:lang w:val="ru-RU" w:eastAsia="ru-RU"/>
              </w:rPr>
              <w:t>Кушнір Сергій Павлович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25р.</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3.3000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color w:val="000000"/>
                <w:sz w:val="16"/>
                <w:szCs w:val="16"/>
                <w:lang w:eastAsia="ru-RU"/>
              </w:rPr>
            </w:pPr>
            <w:r w:rsidRPr="001E6826">
              <w:rPr>
                <w:rFonts w:eastAsia="Times New Roman" w:cs="Times New Roman"/>
                <w:color w:val="000000"/>
                <w:sz w:val="16"/>
                <w:szCs w:val="16"/>
                <w:lang w:eastAsia="ru-RU"/>
              </w:rPr>
              <w:t>01.08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3 ставки зем.</w:t>
            </w:r>
            <w:r w:rsidRPr="001E6826">
              <w:rPr>
                <w:rFonts w:eastAsia="Times New Roman" w:cs="Times New Roman"/>
                <w:sz w:val="16"/>
                <w:szCs w:val="16"/>
                <w:lang w:eastAsia="ru-RU"/>
              </w:rPr>
              <w:t>п</w:t>
            </w:r>
            <w:r w:rsidRPr="001E6826">
              <w:rPr>
                <w:rFonts w:eastAsia="Times New Roman" w:cs="Times New Roman"/>
                <w:sz w:val="16"/>
                <w:szCs w:val="16"/>
                <w:lang w:val="ru-RU" w:eastAsia="ru-RU"/>
              </w:rPr>
              <w:t>одатку</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1E6826" w:rsidRDefault="00457A6E"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635,03</w:t>
            </w:r>
          </w:p>
        </w:tc>
      </w:tr>
      <w:tr w:rsidR="001277E9" w:rsidRPr="001E6826" w:rsidTr="001E682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1E6826" w:rsidRDefault="001277E9" w:rsidP="000E1DD0">
            <w:pPr>
              <w:widowControl w:val="0"/>
              <w:numPr>
                <w:ilvl w:val="0"/>
                <w:numId w:val="29"/>
              </w:numPr>
              <w:spacing w:after="0" w:line="240" w:lineRule="auto"/>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rPr>
                <w:rFonts w:eastAsia="Times New Roman" w:cs="Times New Roman"/>
                <w:sz w:val="16"/>
                <w:szCs w:val="16"/>
                <w:lang w:val="ru-RU" w:eastAsia="ru-RU"/>
              </w:rPr>
            </w:pPr>
            <w:r w:rsidRPr="001E6826">
              <w:rPr>
                <w:rFonts w:eastAsia="Times New Roman" w:cs="Times New Roman"/>
                <w:sz w:val="16"/>
                <w:szCs w:val="16"/>
                <w:lang w:val="ru-RU" w:eastAsia="ru-RU"/>
              </w:rPr>
              <w:t>Бурма Михайло Романович</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25р.</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24.1000</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color w:val="000000"/>
                <w:sz w:val="16"/>
                <w:szCs w:val="16"/>
                <w:lang w:eastAsia="ru-RU"/>
              </w:rPr>
            </w:pPr>
            <w:r w:rsidRPr="001E6826">
              <w:rPr>
                <w:rFonts w:eastAsia="Times New Roman" w:cs="Times New Roman"/>
                <w:color w:val="000000"/>
                <w:sz w:val="16"/>
                <w:szCs w:val="16"/>
                <w:lang w:eastAsia="ru-RU"/>
              </w:rPr>
              <w:t>10.07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sz w:val="16"/>
                <w:szCs w:val="16"/>
                <w:lang w:val="ru-RU" w:eastAsia="ru-RU"/>
              </w:rPr>
              <w:t>3 ставки зем.податку</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1E6826" w:rsidRDefault="00457A6E"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12072,64</w:t>
            </w:r>
          </w:p>
        </w:tc>
      </w:tr>
      <w:tr w:rsidR="001277E9" w:rsidRPr="001E6826" w:rsidTr="001E6826">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277E9" w:rsidRPr="001E6826" w:rsidRDefault="001277E9" w:rsidP="000E1DD0">
            <w:pPr>
              <w:widowControl w:val="0"/>
              <w:numPr>
                <w:ilvl w:val="0"/>
                <w:numId w:val="29"/>
              </w:numPr>
              <w:spacing w:after="0" w:line="240" w:lineRule="auto"/>
              <w:rPr>
                <w:rFonts w:eastAsia="Times New Roman" w:cs="Times New Roman"/>
                <w:sz w:val="16"/>
                <w:szCs w:val="16"/>
                <w:lang w:eastAsia="ru-RU"/>
              </w:rPr>
            </w:pP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rPr>
                <w:rFonts w:eastAsia="Times New Roman" w:cs="Times New Roman"/>
                <w:sz w:val="16"/>
                <w:szCs w:val="16"/>
                <w:lang w:eastAsia="ru-RU"/>
              </w:rPr>
            </w:pPr>
            <w:r w:rsidRPr="001E6826">
              <w:rPr>
                <w:rFonts w:eastAsia="Times New Roman" w:cs="Times New Roman"/>
                <w:sz w:val="16"/>
                <w:szCs w:val="16"/>
                <w:lang w:eastAsia="ru-RU"/>
              </w:rPr>
              <w:t>ПАТ «АЕС Рівнеобленерго»</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5р.</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0.2312</w:t>
            </w:r>
          </w:p>
        </w:tc>
        <w:tc>
          <w:tcPr>
            <w:tcW w:w="0" w:type="auto"/>
            <w:tcBorders>
              <w:top w:val="single" w:sz="4" w:space="0" w:color="auto"/>
              <w:left w:val="nil"/>
              <w:bottom w:val="single" w:sz="4" w:space="0" w:color="auto"/>
              <w:right w:val="single" w:sz="4" w:space="0" w:color="000000"/>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color w:val="000000"/>
                <w:sz w:val="16"/>
                <w:szCs w:val="16"/>
                <w:lang w:eastAsia="ru-RU"/>
              </w:rPr>
            </w:pPr>
            <w:r w:rsidRPr="001E6826">
              <w:rPr>
                <w:rFonts w:eastAsia="Times New Roman" w:cs="Times New Roman"/>
                <w:color w:val="000000"/>
                <w:sz w:val="16"/>
                <w:szCs w:val="16"/>
                <w:lang w:eastAsia="ru-RU"/>
              </w:rPr>
              <w:t>14.02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277E9" w:rsidRPr="001E6826" w:rsidRDefault="001277E9" w:rsidP="000E1DD0">
            <w:pPr>
              <w:widowControl w:val="0"/>
              <w:spacing w:after="0" w:line="240" w:lineRule="auto"/>
              <w:jc w:val="center"/>
              <w:rPr>
                <w:rFonts w:eastAsia="Times New Roman" w:cs="Times New Roman"/>
                <w:sz w:val="16"/>
                <w:szCs w:val="16"/>
                <w:lang w:val="ru-RU" w:eastAsia="ru-RU"/>
              </w:rPr>
            </w:pPr>
            <w:r w:rsidRPr="001E6826">
              <w:rPr>
                <w:rFonts w:eastAsia="Times New Roman" w:cs="Times New Roman"/>
                <w:bCs/>
                <w:sz w:val="16"/>
                <w:szCs w:val="16"/>
                <w:lang w:val="ru-RU" w:eastAsia="ru-RU"/>
              </w:rPr>
              <w:t>9 ставок зем.податку</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1277E9" w:rsidRPr="001E6826" w:rsidRDefault="001277E9" w:rsidP="000E1DD0">
            <w:pPr>
              <w:widowControl w:val="0"/>
              <w:spacing w:after="0" w:line="240" w:lineRule="auto"/>
              <w:jc w:val="center"/>
              <w:rPr>
                <w:rFonts w:eastAsia="Times New Roman" w:cs="Times New Roman"/>
                <w:sz w:val="16"/>
                <w:szCs w:val="16"/>
                <w:lang w:eastAsia="ru-RU"/>
              </w:rPr>
            </w:pPr>
            <w:r w:rsidRPr="001E6826">
              <w:rPr>
                <w:rFonts w:eastAsia="Times New Roman" w:cs="Times New Roman"/>
                <w:sz w:val="16"/>
                <w:szCs w:val="16"/>
                <w:lang w:eastAsia="ru-RU"/>
              </w:rPr>
              <w:t>1877</w:t>
            </w:r>
            <w:r w:rsidRPr="001E6826">
              <w:rPr>
                <w:rFonts w:eastAsia="Times New Roman" w:cs="Times New Roman"/>
                <w:sz w:val="16"/>
                <w:szCs w:val="16"/>
                <w:lang w:val="ru-RU" w:eastAsia="ru-RU"/>
              </w:rPr>
              <w:t>,</w:t>
            </w:r>
            <w:r w:rsidRPr="001E6826">
              <w:rPr>
                <w:rFonts w:eastAsia="Times New Roman" w:cs="Times New Roman"/>
                <w:sz w:val="16"/>
                <w:szCs w:val="16"/>
                <w:lang w:eastAsia="ru-RU"/>
              </w:rPr>
              <w:t>72</w:t>
            </w:r>
          </w:p>
        </w:tc>
      </w:tr>
    </w:tbl>
    <w:p w:rsidR="000729B0" w:rsidRDefault="000729B0"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p>
    <w:p w:rsidR="001277E9" w:rsidRPr="00E50B92" w:rsidRDefault="000729B0"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r>
        <w:rPr>
          <w:rFonts w:eastAsia="Times New Roman" w:cs="Times New Roman"/>
          <w:szCs w:val="28"/>
          <w:lang w:eastAsia="ru-RU"/>
        </w:rPr>
        <w:t>Протягом</w:t>
      </w:r>
      <w:r w:rsidR="001277E9" w:rsidRPr="00E50B92">
        <w:rPr>
          <w:rFonts w:eastAsia="Times New Roman" w:cs="Times New Roman"/>
          <w:szCs w:val="28"/>
          <w:lang w:eastAsia="ru-RU"/>
        </w:rPr>
        <w:t xml:space="preserve"> 2017 року селищною радою було укладено 9 договорів оренди земельних ділянок з різними суб’єктами господарювання за різними цільовими використаннями. Із них </w:t>
      </w:r>
      <w:r w:rsidR="00160F3A">
        <w:rPr>
          <w:rFonts w:eastAsia="Times New Roman" w:cs="Times New Roman"/>
          <w:szCs w:val="28"/>
          <w:lang w:eastAsia="ru-RU"/>
        </w:rPr>
        <w:t xml:space="preserve">- </w:t>
      </w:r>
      <w:r w:rsidR="001277E9" w:rsidRPr="00E50B92">
        <w:rPr>
          <w:rFonts w:eastAsia="Times New Roman" w:cs="Times New Roman"/>
          <w:szCs w:val="28"/>
          <w:lang w:eastAsia="ru-RU"/>
        </w:rPr>
        <w:t>1 договір оренди на земельну ділянку був укладений за результатом земельних торгів (аукціону).</w:t>
      </w:r>
    </w:p>
    <w:p w:rsidR="00513521" w:rsidRDefault="001277E9"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r w:rsidRPr="00E50B92">
        <w:rPr>
          <w:rFonts w:eastAsia="Times New Roman" w:cs="Times New Roman"/>
          <w:szCs w:val="28"/>
          <w:lang w:eastAsia="ru-RU"/>
        </w:rPr>
        <w:t xml:space="preserve">За минулий рік було укладено 24 договори купівлі-продажу земельних ділянок несільськогосподарського призначення на загальну площу </w:t>
      </w:r>
      <w:smartTag w:uri="urn:schemas-microsoft-com:office:smarttags" w:element="metricconverter">
        <w:smartTagPr>
          <w:attr w:name="ProductID" w:val="2,8176 га"/>
        </w:smartTagPr>
        <w:r w:rsidRPr="00E50B92">
          <w:rPr>
            <w:rFonts w:eastAsia="Times New Roman" w:cs="Times New Roman"/>
            <w:szCs w:val="28"/>
            <w:lang w:eastAsia="ru-RU"/>
          </w:rPr>
          <w:t>2,8176 га</w:t>
        </w:r>
      </w:smartTag>
      <w:r w:rsidRPr="00E50B92">
        <w:rPr>
          <w:rFonts w:eastAsia="Times New Roman" w:cs="Times New Roman"/>
          <w:szCs w:val="28"/>
          <w:lang w:eastAsia="ru-RU"/>
        </w:rPr>
        <w:t>,  загальною сумою 1 005490,00 грн. Із них 2 договори купівлі-продажу було укладено після проведення земельних торгів.</w:t>
      </w:r>
    </w:p>
    <w:p w:rsidR="00513521" w:rsidRDefault="001277E9"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s="Times New Roman"/>
          <w:szCs w:val="28"/>
          <w:lang w:eastAsia="ru-RU"/>
        </w:rPr>
      </w:pPr>
      <w:r w:rsidRPr="00E50B92">
        <w:rPr>
          <w:rFonts w:eastAsia="Times New Roman" w:cs="Times New Roman"/>
          <w:szCs w:val="28"/>
          <w:lang w:eastAsia="ru-RU"/>
        </w:rPr>
        <w:t xml:space="preserve">На протязі 2017 року селищною радою було виставлено на земельні торги (аукціони) 3 земельні ділянки загальною площею </w:t>
      </w:r>
      <w:smartTag w:uri="urn:schemas-microsoft-com:office:smarttags" w:element="metricconverter">
        <w:smartTagPr>
          <w:attr w:name="ProductID" w:val="0,4483 га"/>
        </w:smartTagPr>
        <w:r w:rsidRPr="00E50B92">
          <w:rPr>
            <w:rFonts w:eastAsia="Times New Roman" w:cs="Times New Roman"/>
            <w:szCs w:val="28"/>
            <w:lang w:eastAsia="ru-RU"/>
          </w:rPr>
          <w:t>0,4483 га</w:t>
        </w:r>
      </w:smartTag>
      <w:r w:rsidRPr="00E50B92">
        <w:rPr>
          <w:rFonts w:eastAsia="Times New Roman" w:cs="Times New Roman"/>
          <w:szCs w:val="28"/>
          <w:lang w:eastAsia="ru-RU"/>
        </w:rPr>
        <w:t>. За дані земельні ділянки місцевий бюджет додатково отримав кошти в розмірі 151119,56 грн. (14624,56 грн. за земельну ділянку на яку було укладено договір оренди; 136495,00 грн. за продаж земельних ділянок у власність).</w:t>
      </w:r>
    </w:p>
    <w:p w:rsidR="00914209" w:rsidRDefault="00914209"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szCs w:val="28"/>
        </w:rPr>
      </w:pPr>
    </w:p>
    <w:p w:rsidR="001277E9" w:rsidRDefault="00877ED6" w:rsidP="000E1D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szCs w:val="28"/>
        </w:rPr>
      </w:pPr>
      <w:r>
        <w:rPr>
          <w:rFonts w:cs="Times New Roman"/>
          <w:szCs w:val="28"/>
        </w:rPr>
        <w:t>Також, в</w:t>
      </w:r>
      <w:r w:rsidR="000A05FA" w:rsidRPr="00E50B92">
        <w:rPr>
          <w:rFonts w:cs="Times New Roman"/>
          <w:szCs w:val="28"/>
        </w:rPr>
        <w:t xml:space="preserve"> 2017 році</w:t>
      </w:r>
      <w:r w:rsidR="001277E9" w:rsidRPr="00E50B92">
        <w:rPr>
          <w:rFonts w:cs="Times New Roman"/>
          <w:szCs w:val="28"/>
        </w:rPr>
        <w:t xml:space="preserve"> Володимирецькою селищною радою </w:t>
      </w:r>
      <w:r w:rsidR="000A05FA" w:rsidRPr="00E50B92">
        <w:rPr>
          <w:rFonts w:cs="Times New Roman"/>
          <w:szCs w:val="28"/>
        </w:rPr>
        <w:t xml:space="preserve">було укладено 6 </w:t>
      </w:r>
      <w:r w:rsidR="001277E9" w:rsidRPr="00E50B92">
        <w:rPr>
          <w:rFonts w:cs="Times New Roman"/>
          <w:szCs w:val="28"/>
        </w:rPr>
        <w:t xml:space="preserve"> </w:t>
      </w:r>
      <w:r w:rsidR="001277E9" w:rsidRPr="00E50B92">
        <w:rPr>
          <w:rFonts w:cs="Times New Roman"/>
          <w:szCs w:val="28"/>
        </w:rPr>
        <w:lastRenderedPageBreak/>
        <w:t>договор</w:t>
      </w:r>
      <w:r w:rsidR="000A05FA" w:rsidRPr="00E50B92">
        <w:rPr>
          <w:rFonts w:cs="Times New Roman"/>
          <w:szCs w:val="28"/>
        </w:rPr>
        <w:t>ів</w:t>
      </w:r>
      <w:r w:rsidR="001277E9" w:rsidRPr="00E50B92">
        <w:rPr>
          <w:rFonts w:cs="Times New Roman"/>
          <w:szCs w:val="28"/>
        </w:rPr>
        <w:t xml:space="preserve"> про пайову участь у створенні інфраструктури селища Володимирець</w:t>
      </w:r>
      <w:r w:rsidR="000A05FA" w:rsidRPr="00E50B92">
        <w:rPr>
          <w:rFonts w:cs="Times New Roman"/>
          <w:szCs w:val="28"/>
        </w:rPr>
        <w:t>.</w:t>
      </w:r>
    </w:p>
    <w:tbl>
      <w:tblPr>
        <w:tblStyle w:val="a6"/>
        <w:tblW w:w="0" w:type="auto"/>
        <w:tblLook w:val="04A0"/>
      </w:tblPr>
      <w:tblGrid>
        <w:gridCol w:w="521"/>
        <w:gridCol w:w="1771"/>
        <w:gridCol w:w="1900"/>
        <w:gridCol w:w="1944"/>
        <w:gridCol w:w="1178"/>
        <w:gridCol w:w="1241"/>
        <w:gridCol w:w="1299"/>
      </w:tblGrid>
      <w:tr w:rsidR="001277E9" w:rsidRPr="001E6826" w:rsidTr="001E6826">
        <w:trPr>
          <w:trHeight w:val="944"/>
        </w:trPr>
        <w:tc>
          <w:tcPr>
            <w:tcW w:w="522" w:type="dxa"/>
            <w:vAlign w:val="center"/>
          </w:tcPr>
          <w:p w:rsidR="001277E9" w:rsidRPr="001E6826" w:rsidRDefault="001277E9" w:rsidP="000E1DD0">
            <w:pPr>
              <w:pStyle w:val="a3"/>
              <w:widowControl w:val="0"/>
              <w:jc w:val="center"/>
              <w:rPr>
                <w:rFonts w:ascii="Times New Roman" w:hAnsi="Times New Roman" w:cs="Times New Roman"/>
                <w:b/>
                <w:sz w:val="16"/>
                <w:szCs w:val="16"/>
              </w:rPr>
            </w:pPr>
            <w:r w:rsidRPr="001E6826">
              <w:rPr>
                <w:rFonts w:ascii="Times New Roman" w:hAnsi="Times New Roman" w:cs="Times New Roman"/>
                <w:b/>
                <w:sz w:val="16"/>
                <w:szCs w:val="16"/>
              </w:rPr>
              <w:t>№ п/п</w:t>
            </w:r>
          </w:p>
        </w:tc>
        <w:tc>
          <w:tcPr>
            <w:tcW w:w="1771" w:type="dxa"/>
            <w:vAlign w:val="center"/>
          </w:tcPr>
          <w:p w:rsidR="001277E9" w:rsidRPr="001E6826" w:rsidRDefault="001277E9" w:rsidP="000E1DD0">
            <w:pPr>
              <w:pStyle w:val="a3"/>
              <w:widowControl w:val="0"/>
              <w:jc w:val="center"/>
              <w:rPr>
                <w:rFonts w:ascii="Times New Roman" w:hAnsi="Times New Roman" w:cs="Times New Roman"/>
                <w:b/>
                <w:sz w:val="16"/>
                <w:szCs w:val="16"/>
              </w:rPr>
            </w:pPr>
            <w:r w:rsidRPr="001E6826">
              <w:rPr>
                <w:rFonts w:ascii="Times New Roman" w:hAnsi="Times New Roman" w:cs="Times New Roman"/>
                <w:b/>
                <w:sz w:val="16"/>
                <w:szCs w:val="16"/>
              </w:rPr>
              <w:t>Ім’я (найменування) Замовника</w:t>
            </w:r>
          </w:p>
        </w:tc>
        <w:tc>
          <w:tcPr>
            <w:tcW w:w="0" w:type="auto"/>
            <w:vAlign w:val="center"/>
          </w:tcPr>
          <w:p w:rsidR="001277E9" w:rsidRPr="001E6826" w:rsidRDefault="001277E9" w:rsidP="000E1DD0">
            <w:pPr>
              <w:pStyle w:val="a3"/>
              <w:widowControl w:val="0"/>
              <w:jc w:val="center"/>
              <w:rPr>
                <w:rFonts w:ascii="Times New Roman" w:hAnsi="Times New Roman" w:cs="Times New Roman"/>
                <w:b/>
                <w:sz w:val="16"/>
                <w:szCs w:val="16"/>
              </w:rPr>
            </w:pPr>
            <w:r w:rsidRPr="001E6826">
              <w:rPr>
                <w:rFonts w:ascii="Times New Roman" w:hAnsi="Times New Roman" w:cs="Times New Roman"/>
                <w:b/>
                <w:sz w:val="16"/>
                <w:szCs w:val="16"/>
              </w:rPr>
              <w:t>Місцезнаходження земельної ділянки</w:t>
            </w:r>
          </w:p>
        </w:tc>
        <w:tc>
          <w:tcPr>
            <w:tcW w:w="0" w:type="auto"/>
            <w:vAlign w:val="center"/>
          </w:tcPr>
          <w:p w:rsidR="001277E9" w:rsidRPr="001E6826" w:rsidRDefault="001277E9" w:rsidP="000E1DD0">
            <w:pPr>
              <w:pStyle w:val="a3"/>
              <w:widowControl w:val="0"/>
              <w:jc w:val="center"/>
              <w:rPr>
                <w:rFonts w:ascii="Times New Roman" w:hAnsi="Times New Roman" w:cs="Times New Roman"/>
                <w:b/>
                <w:sz w:val="16"/>
                <w:szCs w:val="16"/>
              </w:rPr>
            </w:pPr>
            <w:r w:rsidRPr="001E6826">
              <w:rPr>
                <w:rFonts w:ascii="Times New Roman" w:hAnsi="Times New Roman" w:cs="Times New Roman"/>
                <w:b/>
                <w:sz w:val="16"/>
                <w:szCs w:val="16"/>
              </w:rPr>
              <w:t>Об’єкт містобудування</w:t>
            </w:r>
          </w:p>
        </w:tc>
        <w:tc>
          <w:tcPr>
            <w:tcW w:w="0" w:type="auto"/>
            <w:vAlign w:val="center"/>
          </w:tcPr>
          <w:p w:rsidR="001277E9" w:rsidRPr="001E6826" w:rsidRDefault="001277E9" w:rsidP="000E1DD0">
            <w:pPr>
              <w:pStyle w:val="a3"/>
              <w:widowControl w:val="0"/>
              <w:jc w:val="center"/>
              <w:rPr>
                <w:rFonts w:ascii="Times New Roman" w:hAnsi="Times New Roman" w:cs="Times New Roman"/>
                <w:b/>
                <w:sz w:val="16"/>
                <w:szCs w:val="16"/>
              </w:rPr>
            </w:pPr>
            <w:r w:rsidRPr="001E6826">
              <w:rPr>
                <w:rFonts w:ascii="Times New Roman" w:hAnsi="Times New Roman" w:cs="Times New Roman"/>
                <w:b/>
                <w:sz w:val="16"/>
                <w:szCs w:val="16"/>
              </w:rPr>
              <w:t>Розмір пайової участі</w:t>
            </w:r>
          </w:p>
        </w:tc>
        <w:tc>
          <w:tcPr>
            <w:tcW w:w="0" w:type="auto"/>
            <w:vAlign w:val="center"/>
          </w:tcPr>
          <w:p w:rsidR="001277E9" w:rsidRPr="001E6826" w:rsidRDefault="001277E9" w:rsidP="000E1DD0">
            <w:pPr>
              <w:pStyle w:val="a3"/>
              <w:widowControl w:val="0"/>
              <w:jc w:val="center"/>
              <w:rPr>
                <w:rFonts w:ascii="Times New Roman" w:hAnsi="Times New Roman" w:cs="Times New Roman"/>
                <w:b/>
                <w:sz w:val="16"/>
                <w:szCs w:val="16"/>
              </w:rPr>
            </w:pPr>
            <w:r w:rsidRPr="001E6826">
              <w:rPr>
                <w:rFonts w:ascii="Times New Roman" w:hAnsi="Times New Roman" w:cs="Times New Roman"/>
                <w:b/>
                <w:sz w:val="16"/>
                <w:szCs w:val="16"/>
              </w:rPr>
              <w:t>Дата укладання договору</w:t>
            </w:r>
          </w:p>
        </w:tc>
        <w:tc>
          <w:tcPr>
            <w:tcW w:w="0" w:type="auto"/>
            <w:vAlign w:val="center"/>
          </w:tcPr>
          <w:p w:rsidR="001277E9" w:rsidRPr="001E6826" w:rsidRDefault="001277E9" w:rsidP="000E1DD0">
            <w:pPr>
              <w:pStyle w:val="a3"/>
              <w:widowControl w:val="0"/>
              <w:jc w:val="center"/>
              <w:rPr>
                <w:rFonts w:ascii="Times New Roman" w:hAnsi="Times New Roman" w:cs="Times New Roman"/>
                <w:b/>
                <w:sz w:val="16"/>
                <w:szCs w:val="16"/>
              </w:rPr>
            </w:pPr>
            <w:r w:rsidRPr="001E6826">
              <w:rPr>
                <w:rFonts w:ascii="Times New Roman" w:hAnsi="Times New Roman" w:cs="Times New Roman"/>
                <w:b/>
                <w:sz w:val="16"/>
                <w:szCs w:val="16"/>
              </w:rPr>
              <w:t>Відомості про сплату коштів</w:t>
            </w:r>
          </w:p>
        </w:tc>
      </w:tr>
      <w:tr w:rsidR="001277E9" w:rsidRPr="001E6826" w:rsidTr="001E6826">
        <w:trPr>
          <w:trHeight w:val="381"/>
        </w:trPr>
        <w:tc>
          <w:tcPr>
            <w:tcW w:w="522"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1</w:t>
            </w:r>
          </w:p>
        </w:tc>
        <w:tc>
          <w:tcPr>
            <w:tcW w:w="1771"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Козярець Юрій Степанович</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Вул. Поштова 11А,</w:t>
            </w:r>
          </w:p>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смт. Володимирець</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Будівництво офісної будівлі з вбудованим магазином</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19314,40</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03 лютого 2017 року</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Інформація відсутня</w:t>
            </w:r>
          </w:p>
        </w:tc>
      </w:tr>
      <w:tr w:rsidR="001277E9" w:rsidRPr="001E6826" w:rsidTr="001E6826">
        <w:trPr>
          <w:trHeight w:val="381"/>
        </w:trPr>
        <w:tc>
          <w:tcPr>
            <w:tcW w:w="522"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2</w:t>
            </w:r>
          </w:p>
        </w:tc>
        <w:tc>
          <w:tcPr>
            <w:tcW w:w="1771"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Романенко Вадим Іванович</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вул. Соборна 2К,</w:t>
            </w:r>
          </w:p>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смт Володимирець</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будівництво громадського будинку-магазину</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1064,92</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15 лютого 2017 року</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сплачено</w:t>
            </w:r>
          </w:p>
        </w:tc>
      </w:tr>
      <w:tr w:rsidR="001277E9" w:rsidRPr="001E6826" w:rsidTr="001E6826">
        <w:trPr>
          <w:trHeight w:val="381"/>
        </w:trPr>
        <w:tc>
          <w:tcPr>
            <w:tcW w:w="522"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3</w:t>
            </w:r>
          </w:p>
        </w:tc>
        <w:tc>
          <w:tcPr>
            <w:tcW w:w="1771"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Жуковський Анатолій Петрович</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вул. Поліська 3А, 3В,</w:t>
            </w:r>
          </w:p>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смт Володимирець</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реконструкція магазину</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8032,26</w:t>
            </w:r>
          </w:p>
        </w:tc>
        <w:tc>
          <w:tcPr>
            <w:tcW w:w="0" w:type="auto"/>
            <w:vAlign w:val="center"/>
          </w:tcPr>
          <w:p w:rsid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25 липня</w:t>
            </w:r>
          </w:p>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2017 року</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сплачено</w:t>
            </w:r>
          </w:p>
        </w:tc>
      </w:tr>
      <w:tr w:rsidR="001277E9" w:rsidRPr="001E6826" w:rsidTr="001E6826">
        <w:trPr>
          <w:trHeight w:val="381"/>
        </w:trPr>
        <w:tc>
          <w:tcPr>
            <w:tcW w:w="522"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4</w:t>
            </w:r>
          </w:p>
        </w:tc>
        <w:tc>
          <w:tcPr>
            <w:tcW w:w="1771"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Богдан Людмила Андріївна</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вул. Повстанців 68, смт Володимирець</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будівництво</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Інформація відсутня</w:t>
            </w:r>
          </w:p>
        </w:tc>
        <w:tc>
          <w:tcPr>
            <w:tcW w:w="0" w:type="auto"/>
            <w:vAlign w:val="center"/>
          </w:tcPr>
          <w:p w:rsid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04 липня</w:t>
            </w:r>
          </w:p>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2017 року</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Інформація відсутня</w:t>
            </w:r>
          </w:p>
        </w:tc>
      </w:tr>
      <w:tr w:rsidR="001277E9" w:rsidRPr="001E6826" w:rsidTr="001E6826">
        <w:trPr>
          <w:trHeight w:val="381"/>
        </w:trPr>
        <w:tc>
          <w:tcPr>
            <w:tcW w:w="522"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5</w:t>
            </w:r>
          </w:p>
        </w:tc>
        <w:tc>
          <w:tcPr>
            <w:tcW w:w="1771"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Бортнік Анатолій Андрійович</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вул. Повстанців 66, смт Володимирець</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будівництво будівлі торгового павільйону</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1699,70</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29 серпня 2017 року</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сплачено</w:t>
            </w:r>
          </w:p>
        </w:tc>
      </w:tr>
      <w:tr w:rsidR="001277E9" w:rsidRPr="001E6826" w:rsidTr="001E6826">
        <w:trPr>
          <w:trHeight w:val="381"/>
        </w:trPr>
        <w:tc>
          <w:tcPr>
            <w:tcW w:w="522"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6</w:t>
            </w:r>
          </w:p>
        </w:tc>
        <w:tc>
          <w:tcPr>
            <w:tcW w:w="1771" w:type="dxa"/>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Діжурко Анатолій Валерійович</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вул. С. Петлюри 3К, смт Володимирець</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будівництво торгово-офісної будівлі</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17672,28</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05 вересня 2017 року</w:t>
            </w:r>
          </w:p>
        </w:tc>
        <w:tc>
          <w:tcPr>
            <w:tcW w:w="0" w:type="auto"/>
            <w:vAlign w:val="center"/>
          </w:tcPr>
          <w:p w:rsidR="001277E9" w:rsidRPr="001E6826" w:rsidRDefault="001277E9" w:rsidP="000E1DD0">
            <w:pPr>
              <w:pStyle w:val="a3"/>
              <w:widowControl w:val="0"/>
              <w:jc w:val="center"/>
              <w:rPr>
                <w:rFonts w:ascii="Times New Roman" w:hAnsi="Times New Roman" w:cs="Times New Roman"/>
                <w:sz w:val="16"/>
                <w:szCs w:val="16"/>
              </w:rPr>
            </w:pPr>
            <w:r w:rsidRPr="001E6826">
              <w:rPr>
                <w:rFonts w:ascii="Times New Roman" w:hAnsi="Times New Roman" w:cs="Times New Roman"/>
                <w:sz w:val="16"/>
                <w:szCs w:val="16"/>
              </w:rPr>
              <w:t>сплачено</w:t>
            </w:r>
          </w:p>
        </w:tc>
      </w:tr>
    </w:tbl>
    <w:p w:rsidR="001E6826" w:rsidRPr="00E47456" w:rsidRDefault="001E6826" w:rsidP="000E1DD0">
      <w:pPr>
        <w:pStyle w:val="a3"/>
        <w:widowControl w:val="0"/>
      </w:pPr>
    </w:p>
    <w:p w:rsidR="001277E9" w:rsidRDefault="001277E9" w:rsidP="000E1DD0">
      <w:pPr>
        <w:pStyle w:val="a3"/>
        <w:widowControl w:val="0"/>
        <w:spacing w:line="276" w:lineRule="auto"/>
        <w:ind w:firstLine="567"/>
        <w:jc w:val="both"/>
        <w:rPr>
          <w:rFonts w:cs="Times New Roman"/>
          <w:szCs w:val="28"/>
        </w:rPr>
      </w:pPr>
      <w:r w:rsidRPr="00E50B92">
        <w:rPr>
          <w:rFonts w:cs="Times New Roman"/>
          <w:szCs w:val="28"/>
        </w:rPr>
        <w:t xml:space="preserve">У січні 2018 року відкрито провадження у справі №556/331/18 за позовом заступника керівника Сарненської місцевої прокуратури в інтересах держави в особі Володимирецької селищної ради до Безушка Валерія Арсенійовича про стягнення 70 075,72 грн. збитків у формі упущеної вигоди, завданих внаслідок не укладення договору про пайову участь у розвитку інфраструктури селища та несплати таких коштів у зв’язку із реконструкцією будівлі у селищі Володимирець за адресою: вул. Соборна, 28. </w:t>
      </w:r>
    </w:p>
    <w:p w:rsidR="00914209" w:rsidRPr="00E50B92" w:rsidRDefault="00914209" w:rsidP="000E1DD0">
      <w:pPr>
        <w:pStyle w:val="a3"/>
        <w:widowControl w:val="0"/>
        <w:spacing w:line="276" w:lineRule="auto"/>
        <w:ind w:firstLine="567"/>
        <w:jc w:val="both"/>
        <w:rPr>
          <w:rFonts w:cs="Times New Roman"/>
          <w:szCs w:val="28"/>
        </w:rPr>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xml:space="preserve">Дохідна частина </w:t>
      </w:r>
      <w:r w:rsidRPr="00E50B92">
        <w:rPr>
          <w:rFonts w:cs="Times New Roman"/>
          <w:b/>
          <w:szCs w:val="28"/>
        </w:rPr>
        <w:t>загального фонду</w:t>
      </w:r>
      <w:r w:rsidRPr="00E50B92">
        <w:rPr>
          <w:rFonts w:cs="Times New Roman"/>
          <w:szCs w:val="28"/>
        </w:rPr>
        <w:t xml:space="preserve"> селищного бюджету  у 2017 році  виконана на 116,56 %, при уточненому плані доходів  12 203 190 грн., фактично надійшло – 14 224 338 грн., тобто доходів було отримано на 2 021 148 грн. більше,  ніж заплановано. У порівнянні з відповідним періодом 2016 року доходи загального фонду збільшились на 2 943 918 грн.</w:t>
      </w: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xml:space="preserve">По </w:t>
      </w:r>
      <w:r w:rsidRPr="00E50B92">
        <w:rPr>
          <w:rFonts w:cs="Times New Roman"/>
          <w:b/>
          <w:szCs w:val="28"/>
        </w:rPr>
        <w:t>спеціальному фонду</w:t>
      </w:r>
      <w:r w:rsidRPr="00E50B92">
        <w:rPr>
          <w:rFonts w:cs="Times New Roman"/>
          <w:szCs w:val="28"/>
        </w:rPr>
        <w:t xml:space="preserve"> селищного бюджету виконання становить  196,60%. При плані 557 960 грн., фактично надійшло доходів -1 096 922 грн. Перевиконання склало – 538 962 грн.</w:t>
      </w:r>
    </w:p>
    <w:p w:rsidR="00DC039C" w:rsidRPr="00E50B92" w:rsidRDefault="00295A0B" w:rsidP="000E1DD0">
      <w:pPr>
        <w:pStyle w:val="a3"/>
        <w:widowControl w:val="0"/>
        <w:spacing w:line="276" w:lineRule="auto"/>
        <w:ind w:firstLine="567"/>
        <w:jc w:val="both"/>
        <w:rPr>
          <w:rFonts w:cs="Times New Roman"/>
          <w:szCs w:val="28"/>
        </w:rPr>
      </w:pPr>
      <w:r>
        <w:rPr>
          <w:rFonts w:cs="Times New Roman"/>
          <w:szCs w:val="28"/>
        </w:rPr>
        <w:t>В</w:t>
      </w:r>
      <w:r w:rsidR="00DC039C" w:rsidRPr="00E50B92">
        <w:rPr>
          <w:rFonts w:cs="Times New Roman"/>
          <w:szCs w:val="28"/>
        </w:rPr>
        <w:t>иконано майже всі основні планові показники доходної частини селищного бюджету. Найбільшу  питому вагу  доходів загального фонду складають:</w:t>
      </w:r>
    </w:p>
    <w:p w:rsidR="00DC039C" w:rsidRPr="00E50B92" w:rsidRDefault="00DC039C" w:rsidP="000E1DD0">
      <w:pPr>
        <w:pStyle w:val="a3"/>
        <w:widowControl w:val="0"/>
        <w:numPr>
          <w:ilvl w:val="0"/>
          <w:numId w:val="30"/>
        </w:numPr>
        <w:tabs>
          <w:tab w:val="clear" w:pos="786"/>
          <w:tab w:val="num" w:pos="993"/>
        </w:tabs>
        <w:spacing w:line="276" w:lineRule="auto"/>
        <w:ind w:left="0" w:firstLine="567"/>
        <w:jc w:val="both"/>
        <w:rPr>
          <w:rFonts w:cs="Times New Roman"/>
          <w:szCs w:val="28"/>
          <w:lang w:val="ru-RU"/>
        </w:rPr>
      </w:pPr>
      <w:r w:rsidRPr="00E50B92">
        <w:rPr>
          <w:rFonts w:cs="Times New Roman"/>
          <w:szCs w:val="28"/>
          <w:lang w:val="ru-RU"/>
        </w:rPr>
        <w:t xml:space="preserve">Акцизний податок </w:t>
      </w:r>
      <w:r w:rsidRPr="00E50B92">
        <w:rPr>
          <w:rFonts w:cs="Times New Roman"/>
          <w:szCs w:val="28"/>
        </w:rPr>
        <w:t xml:space="preserve">з вироблених та ввезених на митну територію України підакцизних  товарів (пальне) </w:t>
      </w:r>
      <w:r w:rsidRPr="00E50B92">
        <w:rPr>
          <w:rFonts w:cs="Times New Roman"/>
          <w:szCs w:val="28"/>
          <w:lang w:val="ru-RU"/>
        </w:rPr>
        <w:t>–</w:t>
      </w:r>
      <w:r w:rsidRPr="00E50B92">
        <w:rPr>
          <w:rFonts w:cs="Times New Roman"/>
          <w:szCs w:val="28"/>
        </w:rPr>
        <w:t xml:space="preserve"> 35,7</w:t>
      </w:r>
      <w:r w:rsidRPr="00E50B92">
        <w:rPr>
          <w:rFonts w:cs="Times New Roman"/>
          <w:szCs w:val="28"/>
          <w:lang w:val="ru-RU"/>
        </w:rPr>
        <w:t>% (</w:t>
      </w:r>
      <w:r w:rsidRPr="00E50B92">
        <w:rPr>
          <w:rFonts w:cs="Times New Roman"/>
          <w:szCs w:val="28"/>
        </w:rPr>
        <w:t xml:space="preserve"> 5 078 816</w:t>
      </w:r>
      <w:r w:rsidRPr="00E50B92">
        <w:rPr>
          <w:rFonts w:cs="Times New Roman"/>
          <w:szCs w:val="28"/>
          <w:lang w:val="ru-RU"/>
        </w:rPr>
        <w:t xml:space="preserve"> грн.)</w:t>
      </w:r>
    </w:p>
    <w:p w:rsidR="00DC039C" w:rsidRPr="00E50B92" w:rsidRDefault="00DC039C" w:rsidP="000E1DD0">
      <w:pPr>
        <w:pStyle w:val="a3"/>
        <w:widowControl w:val="0"/>
        <w:numPr>
          <w:ilvl w:val="0"/>
          <w:numId w:val="30"/>
        </w:numPr>
        <w:tabs>
          <w:tab w:val="clear" w:pos="786"/>
          <w:tab w:val="num" w:pos="993"/>
        </w:tabs>
        <w:spacing w:line="276" w:lineRule="auto"/>
        <w:ind w:left="0" w:firstLine="567"/>
        <w:jc w:val="both"/>
        <w:rPr>
          <w:rFonts w:cs="Times New Roman"/>
          <w:szCs w:val="28"/>
          <w:lang w:val="ru-RU"/>
        </w:rPr>
      </w:pPr>
      <w:r w:rsidRPr="00E50B92">
        <w:rPr>
          <w:rFonts w:cs="Times New Roman"/>
          <w:szCs w:val="28"/>
        </w:rPr>
        <w:t>Акцизний податок  з реалізації</w:t>
      </w:r>
      <w:r w:rsidRPr="00E50B92">
        <w:rPr>
          <w:rFonts w:cs="Times New Roman"/>
          <w:szCs w:val="28"/>
          <w:lang w:val="ru-RU"/>
        </w:rPr>
        <w:t xml:space="preserve"> </w:t>
      </w:r>
      <w:r w:rsidRPr="00E50B92">
        <w:rPr>
          <w:rFonts w:cs="Times New Roman"/>
          <w:szCs w:val="28"/>
        </w:rPr>
        <w:t xml:space="preserve">роздрібної торгівлі </w:t>
      </w:r>
      <w:r w:rsidRPr="00E50B92">
        <w:rPr>
          <w:rFonts w:cs="Times New Roman"/>
          <w:szCs w:val="28"/>
          <w:lang w:val="ru-RU"/>
        </w:rPr>
        <w:t xml:space="preserve"> підакцизних товарів</w:t>
      </w:r>
      <w:r w:rsidRPr="00E50B92">
        <w:rPr>
          <w:rFonts w:cs="Times New Roman"/>
          <w:szCs w:val="28"/>
        </w:rPr>
        <w:t xml:space="preserve"> – 7,9 % (1 123770 грн.)</w:t>
      </w:r>
    </w:p>
    <w:p w:rsidR="00DC039C" w:rsidRPr="00E50B92" w:rsidRDefault="00DC039C" w:rsidP="000E1DD0">
      <w:pPr>
        <w:pStyle w:val="a3"/>
        <w:widowControl w:val="0"/>
        <w:numPr>
          <w:ilvl w:val="0"/>
          <w:numId w:val="30"/>
        </w:numPr>
        <w:tabs>
          <w:tab w:val="clear" w:pos="786"/>
          <w:tab w:val="num" w:pos="993"/>
        </w:tabs>
        <w:spacing w:line="276" w:lineRule="auto"/>
        <w:ind w:left="0" w:firstLine="567"/>
        <w:jc w:val="both"/>
        <w:rPr>
          <w:rFonts w:cs="Times New Roman"/>
          <w:szCs w:val="28"/>
          <w:lang w:val="ru-RU"/>
        </w:rPr>
      </w:pPr>
      <w:r w:rsidRPr="00E50B92">
        <w:rPr>
          <w:rFonts w:cs="Times New Roman"/>
          <w:szCs w:val="28"/>
          <w:lang w:val="ru-RU"/>
        </w:rPr>
        <w:t xml:space="preserve">Плата за землю – </w:t>
      </w:r>
      <w:r w:rsidRPr="00E50B92">
        <w:rPr>
          <w:rFonts w:cs="Times New Roman"/>
          <w:szCs w:val="28"/>
        </w:rPr>
        <w:t>18,7</w:t>
      </w:r>
      <w:r w:rsidRPr="00E50B92">
        <w:rPr>
          <w:rFonts w:cs="Times New Roman"/>
          <w:szCs w:val="28"/>
          <w:lang w:val="ru-RU"/>
        </w:rPr>
        <w:t>% (</w:t>
      </w:r>
      <w:r w:rsidRPr="00E50B92">
        <w:rPr>
          <w:rFonts w:cs="Times New Roman"/>
          <w:szCs w:val="28"/>
        </w:rPr>
        <w:t>2 666 319 грн.)</w:t>
      </w:r>
    </w:p>
    <w:p w:rsidR="00DC039C" w:rsidRPr="00E50B92" w:rsidRDefault="00DC039C" w:rsidP="000E1DD0">
      <w:pPr>
        <w:pStyle w:val="a3"/>
        <w:widowControl w:val="0"/>
        <w:numPr>
          <w:ilvl w:val="0"/>
          <w:numId w:val="30"/>
        </w:numPr>
        <w:tabs>
          <w:tab w:val="clear" w:pos="786"/>
          <w:tab w:val="num" w:pos="993"/>
        </w:tabs>
        <w:spacing w:line="276" w:lineRule="auto"/>
        <w:ind w:left="0" w:firstLine="567"/>
        <w:jc w:val="both"/>
        <w:rPr>
          <w:rFonts w:cs="Times New Roman"/>
          <w:szCs w:val="28"/>
          <w:lang w:val="ru-RU"/>
        </w:rPr>
      </w:pPr>
      <w:r w:rsidRPr="00E50B92">
        <w:rPr>
          <w:rFonts w:cs="Times New Roman"/>
          <w:szCs w:val="28"/>
          <w:lang w:val="ru-RU"/>
        </w:rPr>
        <w:t xml:space="preserve">Єдиний податок – </w:t>
      </w:r>
      <w:r w:rsidRPr="00E50B92">
        <w:rPr>
          <w:rFonts w:cs="Times New Roman"/>
          <w:szCs w:val="28"/>
        </w:rPr>
        <w:t>23,9</w:t>
      </w:r>
      <w:r w:rsidRPr="00E50B92">
        <w:rPr>
          <w:rFonts w:cs="Times New Roman"/>
          <w:szCs w:val="28"/>
          <w:lang w:val="ru-RU"/>
        </w:rPr>
        <w:t>% (</w:t>
      </w:r>
      <w:r w:rsidRPr="00E50B92">
        <w:rPr>
          <w:rFonts w:cs="Times New Roman"/>
          <w:szCs w:val="28"/>
        </w:rPr>
        <w:t>3 396 622</w:t>
      </w:r>
      <w:r w:rsidRPr="00E50B92">
        <w:rPr>
          <w:rFonts w:cs="Times New Roman"/>
          <w:szCs w:val="28"/>
          <w:lang w:val="ru-RU"/>
        </w:rPr>
        <w:t xml:space="preserve"> грн.)</w:t>
      </w:r>
    </w:p>
    <w:p w:rsidR="00DC039C" w:rsidRPr="00E50B92" w:rsidRDefault="00DC039C" w:rsidP="000E1DD0">
      <w:pPr>
        <w:pStyle w:val="a3"/>
        <w:widowControl w:val="0"/>
        <w:numPr>
          <w:ilvl w:val="0"/>
          <w:numId w:val="30"/>
        </w:numPr>
        <w:tabs>
          <w:tab w:val="clear" w:pos="786"/>
          <w:tab w:val="num" w:pos="993"/>
        </w:tabs>
        <w:spacing w:line="276" w:lineRule="auto"/>
        <w:ind w:left="0" w:firstLine="567"/>
        <w:jc w:val="both"/>
        <w:rPr>
          <w:rFonts w:cs="Times New Roman"/>
          <w:szCs w:val="28"/>
          <w:lang w:val="ru-RU"/>
        </w:rPr>
      </w:pPr>
      <w:r w:rsidRPr="00E50B92">
        <w:rPr>
          <w:rFonts w:cs="Times New Roman"/>
          <w:szCs w:val="28"/>
          <w:lang w:val="ru-RU"/>
        </w:rPr>
        <w:t>Неподаткові надходження</w:t>
      </w:r>
      <w:r w:rsidRPr="00E50B92">
        <w:rPr>
          <w:rFonts w:cs="Times New Roman"/>
          <w:szCs w:val="28"/>
        </w:rPr>
        <w:t xml:space="preserve"> (адміністративні послуги, державне мито)</w:t>
      </w:r>
      <w:r w:rsidRPr="00E50B92">
        <w:rPr>
          <w:rFonts w:cs="Times New Roman"/>
          <w:szCs w:val="28"/>
          <w:lang w:val="ru-RU"/>
        </w:rPr>
        <w:t xml:space="preserve"> – </w:t>
      </w:r>
      <w:r w:rsidRPr="00E50B92">
        <w:rPr>
          <w:rFonts w:cs="Times New Roman"/>
          <w:szCs w:val="28"/>
        </w:rPr>
        <w:lastRenderedPageBreak/>
        <w:t>10,5</w:t>
      </w:r>
      <w:r w:rsidRPr="00E50B92">
        <w:rPr>
          <w:rFonts w:cs="Times New Roman"/>
          <w:szCs w:val="28"/>
          <w:lang w:val="ru-RU"/>
        </w:rPr>
        <w:t>%  (1 </w:t>
      </w:r>
      <w:r w:rsidRPr="00E50B92">
        <w:rPr>
          <w:rFonts w:cs="Times New Roman"/>
          <w:szCs w:val="28"/>
        </w:rPr>
        <w:t>493 022</w:t>
      </w:r>
      <w:r w:rsidRPr="00E50B92">
        <w:rPr>
          <w:rFonts w:cs="Times New Roman"/>
          <w:szCs w:val="28"/>
          <w:lang w:val="ru-RU"/>
        </w:rPr>
        <w:t xml:space="preserve"> грн.)</w:t>
      </w: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Видаткову частину бюджету станом на 01.01.2018 року виконано:</w:t>
      </w:r>
    </w:p>
    <w:p w:rsidR="00DC039C" w:rsidRPr="00E50B92" w:rsidRDefault="00DC039C" w:rsidP="000E1DD0">
      <w:pPr>
        <w:pStyle w:val="a3"/>
        <w:widowControl w:val="0"/>
        <w:numPr>
          <w:ilvl w:val="0"/>
          <w:numId w:val="31"/>
        </w:numPr>
        <w:tabs>
          <w:tab w:val="clear" w:pos="720"/>
          <w:tab w:val="num" w:pos="993"/>
        </w:tabs>
        <w:spacing w:line="276" w:lineRule="auto"/>
        <w:ind w:left="0" w:firstLine="567"/>
        <w:jc w:val="both"/>
        <w:rPr>
          <w:rFonts w:cs="Times New Roman"/>
          <w:szCs w:val="28"/>
          <w:lang w:val="ru-RU"/>
        </w:rPr>
      </w:pPr>
      <w:r w:rsidRPr="00E50B92">
        <w:rPr>
          <w:rFonts w:cs="Times New Roman"/>
          <w:szCs w:val="28"/>
          <w:lang w:val="ru-RU"/>
        </w:rPr>
        <w:t xml:space="preserve">По загальному фонду в сумі – </w:t>
      </w:r>
      <w:r w:rsidRPr="00E50B92">
        <w:rPr>
          <w:rFonts w:cs="Times New Roman"/>
          <w:szCs w:val="28"/>
        </w:rPr>
        <w:t xml:space="preserve">9 451 887 </w:t>
      </w:r>
      <w:r w:rsidRPr="00E50B92">
        <w:rPr>
          <w:rFonts w:cs="Times New Roman"/>
          <w:szCs w:val="28"/>
          <w:lang w:val="ru-RU"/>
        </w:rPr>
        <w:t xml:space="preserve">грн., або </w:t>
      </w:r>
      <w:r w:rsidRPr="00E50B92">
        <w:rPr>
          <w:rFonts w:cs="Times New Roman"/>
          <w:szCs w:val="28"/>
        </w:rPr>
        <w:t xml:space="preserve">84,4 </w:t>
      </w:r>
      <w:r w:rsidRPr="00E50B92">
        <w:rPr>
          <w:rFonts w:cs="Times New Roman"/>
          <w:szCs w:val="28"/>
          <w:lang w:val="ru-RU"/>
        </w:rPr>
        <w:t>%  плану.</w:t>
      </w:r>
    </w:p>
    <w:p w:rsidR="00DC039C" w:rsidRPr="00E50B92" w:rsidRDefault="00DC039C" w:rsidP="000E1DD0">
      <w:pPr>
        <w:pStyle w:val="a3"/>
        <w:widowControl w:val="0"/>
        <w:numPr>
          <w:ilvl w:val="0"/>
          <w:numId w:val="31"/>
        </w:numPr>
        <w:tabs>
          <w:tab w:val="clear" w:pos="720"/>
          <w:tab w:val="num" w:pos="993"/>
        </w:tabs>
        <w:spacing w:line="276" w:lineRule="auto"/>
        <w:ind w:left="0" w:firstLine="567"/>
        <w:jc w:val="both"/>
        <w:rPr>
          <w:rFonts w:cs="Times New Roman"/>
          <w:szCs w:val="28"/>
          <w:lang w:val="ru-RU"/>
        </w:rPr>
      </w:pPr>
      <w:r w:rsidRPr="00E50B92">
        <w:rPr>
          <w:rFonts w:cs="Times New Roman"/>
          <w:szCs w:val="28"/>
          <w:lang w:val="ru-RU"/>
        </w:rPr>
        <w:t xml:space="preserve">По спеціальному фонду в сумі – </w:t>
      </w:r>
      <w:r w:rsidR="009E6496">
        <w:rPr>
          <w:rFonts w:cs="Times New Roman"/>
          <w:szCs w:val="28"/>
        </w:rPr>
        <w:t>5 512 268</w:t>
      </w:r>
      <w:r w:rsidRPr="00E50B92">
        <w:rPr>
          <w:rFonts w:cs="Times New Roman"/>
          <w:szCs w:val="28"/>
          <w:lang w:val="ru-RU"/>
        </w:rPr>
        <w:t xml:space="preserve"> грн., або </w:t>
      </w:r>
      <w:r w:rsidRPr="00E50B92">
        <w:rPr>
          <w:rFonts w:cs="Times New Roman"/>
          <w:szCs w:val="28"/>
        </w:rPr>
        <w:t>70,</w:t>
      </w:r>
      <w:r w:rsidR="009E6496">
        <w:rPr>
          <w:rFonts w:cs="Times New Roman"/>
          <w:szCs w:val="28"/>
        </w:rPr>
        <w:t>2</w:t>
      </w:r>
      <w:r w:rsidRPr="00E50B92">
        <w:rPr>
          <w:rFonts w:cs="Times New Roman"/>
          <w:szCs w:val="28"/>
          <w:lang w:val="ru-RU"/>
        </w:rPr>
        <w:t>% плану.</w:t>
      </w:r>
    </w:p>
    <w:p w:rsidR="00914209" w:rsidRDefault="00914209" w:rsidP="000E1DD0">
      <w:pPr>
        <w:pStyle w:val="a3"/>
        <w:widowControl w:val="0"/>
        <w:spacing w:line="276" w:lineRule="auto"/>
        <w:ind w:firstLine="567"/>
        <w:jc w:val="both"/>
        <w:rPr>
          <w:rFonts w:cs="Times New Roman"/>
          <w:szCs w:val="28"/>
        </w:rPr>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Фінансування видатків проводилось згідно кошторисних призначень, в межах фактичних надходжень та залишку коштів, який склався  на  початок року. За рахунок загального фонду селищного бюджету протягом 2017 року відповідно до затверджених програм соціально-економічного  та культурного розвитку селища було використано коштів на:</w:t>
      </w:r>
    </w:p>
    <w:p w:rsidR="00DC039C" w:rsidRPr="00E50B92" w:rsidRDefault="00DC039C" w:rsidP="000E1DD0">
      <w:pPr>
        <w:pStyle w:val="a3"/>
        <w:widowControl w:val="0"/>
        <w:numPr>
          <w:ilvl w:val="0"/>
          <w:numId w:val="32"/>
        </w:numPr>
        <w:spacing w:line="276" w:lineRule="auto"/>
        <w:ind w:left="0" w:firstLine="567"/>
        <w:jc w:val="both"/>
        <w:rPr>
          <w:rFonts w:cs="Times New Roman"/>
          <w:szCs w:val="28"/>
        </w:rPr>
      </w:pPr>
      <w:r w:rsidRPr="00E50B92">
        <w:rPr>
          <w:rFonts w:cs="Times New Roman"/>
          <w:szCs w:val="28"/>
        </w:rPr>
        <w:t>підвіз учнів до загальноосвітніх закладів на суму 31 420 грн.,</w:t>
      </w:r>
    </w:p>
    <w:p w:rsidR="00DC039C" w:rsidRPr="00E50B92" w:rsidRDefault="00DC039C" w:rsidP="000E1DD0">
      <w:pPr>
        <w:pStyle w:val="a3"/>
        <w:widowControl w:val="0"/>
        <w:numPr>
          <w:ilvl w:val="0"/>
          <w:numId w:val="32"/>
        </w:numPr>
        <w:spacing w:line="276" w:lineRule="auto"/>
        <w:ind w:left="0" w:firstLine="567"/>
        <w:jc w:val="both"/>
        <w:rPr>
          <w:rFonts w:cs="Times New Roman"/>
          <w:szCs w:val="28"/>
        </w:rPr>
      </w:pPr>
      <w:r w:rsidRPr="00E50B92">
        <w:rPr>
          <w:rFonts w:cs="Times New Roman"/>
          <w:szCs w:val="28"/>
        </w:rPr>
        <w:t xml:space="preserve">надання допомоги на лікування, поховання та ліквідацію наслідків заподіяних пожежею незахищеним верствам населення селища Володимирець на суму 94 500 грн. (64 жителі), </w:t>
      </w:r>
    </w:p>
    <w:p w:rsidR="00DC039C" w:rsidRPr="00E50B92" w:rsidRDefault="00DC039C" w:rsidP="000E1DD0">
      <w:pPr>
        <w:pStyle w:val="a3"/>
        <w:widowControl w:val="0"/>
        <w:numPr>
          <w:ilvl w:val="0"/>
          <w:numId w:val="32"/>
        </w:numPr>
        <w:spacing w:line="276" w:lineRule="auto"/>
        <w:ind w:left="0" w:firstLine="567"/>
        <w:jc w:val="both"/>
        <w:rPr>
          <w:rFonts w:cs="Times New Roman"/>
          <w:szCs w:val="28"/>
        </w:rPr>
      </w:pPr>
      <w:r w:rsidRPr="00E50B92">
        <w:rPr>
          <w:rFonts w:cs="Times New Roman"/>
          <w:szCs w:val="28"/>
        </w:rPr>
        <w:t>проведення заходів з нагоди Дня Перемоги над нацизмом у Європі і завершення другої світової війни та святкових урочистостей до Дня селища Володимирець та Дня сталої енергії та клімату – 77 819 грн.</w:t>
      </w:r>
    </w:p>
    <w:p w:rsidR="00914209" w:rsidRDefault="00914209" w:rsidP="000E1DD0">
      <w:pPr>
        <w:pStyle w:val="a3"/>
        <w:widowControl w:val="0"/>
        <w:spacing w:line="276" w:lineRule="auto"/>
        <w:ind w:firstLine="567"/>
        <w:jc w:val="both"/>
        <w:rPr>
          <w:rFonts w:cs="Times New Roman"/>
          <w:szCs w:val="28"/>
        </w:rPr>
      </w:pPr>
    </w:p>
    <w:p w:rsidR="004000A6" w:rsidRPr="00E50B92" w:rsidRDefault="004000A6" w:rsidP="000E1DD0">
      <w:pPr>
        <w:pStyle w:val="a3"/>
        <w:widowControl w:val="0"/>
        <w:spacing w:line="276" w:lineRule="auto"/>
        <w:ind w:firstLine="567"/>
        <w:jc w:val="both"/>
        <w:rPr>
          <w:rFonts w:cs="Times New Roman"/>
          <w:szCs w:val="28"/>
        </w:rPr>
      </w:pPr>
      <w:r w:rsidRPr="00424B8D">
        <w:rPr>
          <w:rFonts w:cs="Times New Roman"/>
          <w:szCs w:val="28"/>
        </w:rPr>
        <w:t xml:space="preserve">Під керівництвом заступника селищного голови з питань діяльності виконавчих органів Лосінця В.С. проведено ряд спортивних заходів. В січні проведено чемпіонат з футзалу, в лютому – першість селища з волейболу, a футбольна команда селища </w:t>
      </w:r>
      <w:r w:rsidR="00DD77E2" w:rsidRPr="00424B8D">
        <w:rPr>
          <w:rFonts w:cs="Times New Roman"/>
          <w:szCs w:val="28"/>
        </w:rPr>
        <w:t>пр</w:t>
      </w:r>
      <w:r w:rsidR="00A64F80" w:rsidRPr="00424B8D">
        <w:rPr>
          <w:rFonts w:cs="Times New Roman"/>
          <w:szCs w:val="28"/>
        </w:rPr>
        <w:t>и</w:t>
      </w:r>
      <w:r w:rsidR="00DD77E2" w:rsidRPr="00424B8D">
        <w:rPr>
          <w:rFonts w:cs="Times New Roman"/>
          <w:szCs w:val="28"/>
        </w:rPr>
        <w:t>й</w:t>
      </w:r>
      <w:r w:rsidR="00A64F80" w:rsidRPr="00424B8D">
        <w:rPr>
          <w:rFonts w:cs="Times New Roman"/>
          <w:szCs w:val="28"/>
        </w:rPr>
        <w:t>няла участь у першості області з футболу у другій лізі</w:t>
      </w:r>
      <w:r w:rsidR="005D7BEF" w:rsidRPr="00424B8D">
        <w:rPr>
          <w:rFonts w:cs="Times New Roman"/>
          <w:szCs w:val="28"/>
        </w:rPr>
        <w:t>.</w:t>
      </w:r>
      <w:r w:rsidR="007D2C8D" w:rsidRPr="00424B8D">
        <w:rPr>
          <w:rFonts w:cs="Times New Roman"/>
          <w:szCs w:val="28"/>
        </w:rPr>
        <w:t xml:space="preserve"> </w:t>
      </w:r>
      <w:r w:rsidR="005D7BEF" w:rsidRPr="00424B8D">
        <w:rPr>
          <w:rFonts w:cs="Times New Roman"/>
          <w:szCs w:val="28"/>
        </w:rPr>
        <w:t>В</w:t>
      </w:r>
      <w:r w:rsidR="007D2C8D" w:rsidRPr="00424B8D">
        <w:rPr>
          <w:rFonts w:cs="Times New Roman"/>
          <w:szCs w:val="28"/>
        </w:rPr>
        <w:t xml:space="preserve"> 2017 році футбольна команда селища зайняла перше місце в зимовій першості </w:t>
      </w:r>
      <w:r w:rsidR="00B8799B" w:rsidRPr="00424B8D">
        <w:rPr>
          <w:rFonts w:cs="Times New Roman"/>
          <w:szCs w:val="28"/>
        </w:rPr>
        <w:t xml:space="preserve">району з футболу, друге місце в кубку області серед сільських колективів, п’яте місце в першості району та області серед команд другої ліги. Команда селища стала </w:t>
      </w:r>
      <w:r w:rsidR="00B44336" w:rsidRPr="00424B8D">
        <w:rPr>
          <w:rFonts w:cs="Times New Roman"/>
          <w:szCs w:val="28"/>
        </w:rPr>
        <w:t>чемпіоном області з пляжного футболу. Волейбольна команда селища в 2017 році була переможцем та призером ряд</w:t>
      </w:r>
      <w:r w:rsidR="005D7BEF" w:rsidRPr="00424B8D">
        <w:rPr>
          <w:rFonts w:cs="Times New Roman"/>
          <w:szCs w:val="28"/>
        </w:rPr>
        <w:t>у</w:t>
      </w:r>
      <w:r w:rsidR="00B44336" w:rsidRPr="00424B8D">
        <w:rPr>
          <w:rFonts w:cs="Times New Roman"/>
          <w:szCs w:val="28"/>
        </w:rPr>
        <w:t xml:space="preserve"> турнірів, які проводились на території області</w:t>
      </w:r>
      <w:r w:rsidR="00A64F80" w:rsidRPr="00424B8D">
        <w:rPr>
          <w:rFonts w:cs="Times New Roman"/>
          <w:szCs w:val="28"/>
        </w:rPr>
        <w:t xml:space="preserve"> та інші заходи на загальну суму 150 704 грн., придбано тренувальні костюми на суму – 23 982 грн.</w:t>
      </w:r>
      <w:r w:rsidR="00A64F80" w:rsidRPr="00E50B92">
        <w:rPr>
          <w:rFonts w:cs="Times New Roman"/>
          <w:szCs w:val="28"/>
        </w:rPr>
        <w:t xml:space="preserve"> </w:t>
      </w:r>
    </w:p>
    <w:p w:rsidR="00914209" w:rsidRDefault="00914209" w:rsidP="000E1DD0">
      <w:pPr>
        <w:pStyle w:val="a3"/>
        <w:widowControl w:val="0"/>
        <w:spacing w:line="276" w:lineRule="auto"/>
        <w:ind w:firstLine="567"/>
        <w:jc w:val="both"/>
        <w:rPr>
          <w:rFonts w:cs="Times New Roman"/>
          <w:szCs w:val="28"/>
        </w:rPr>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xml:space="preserve"> В межах програми «Благоустрій» було проведено поточний ремонт пам</w:t>
      </w:r>
      <w:r w:rsidRPr="00E50B92">
        <w:rPr>
          <w:rFonts w:cs="Times New Roman"/>
          <w:szCs w:val="28"/>
          <w:lang w:val="ru-RU"/>
        </w:rPr>
        <w:t>’</w:t>
      </w:r>
      <w:r w:rsidRPr="00E50B92">
        <w:rPr>
          <w:rFonts w:cs="Times New Roman"/>
          <w:szCs w:val="28"/>
        </w:rPr>
        <w:t>ятних знаків воїнам УПА, воїнам-афганцям та влаштування огорожі на території парку (162 397 грн.). Протягом року за рахунок коштів загального та спеціального фондів було проведено поточні ремонти 8 трансформаторних підстанцій (539,536,191,538,158,537,75,190), що перебувають у комунальній власності територіальної громади смт. Володимирець на загальну суму 74 251 грн. У 2017 році на оплату електроенергії по вуличному  освітленню використано коштів у сумі 148 052 грн</w:t>
      </w:r>
      <w:r w:rsidR="00700817">
        <w:rPr>
          <w:rFonts w:cs="Times New Roman"/>
          <w:szCs w:val="28"/>
        </w:rPr>
        <w:t>.</w:t>
      </w:r>
    </w:p>
    <w:p w:rsidR="00914209" w:rsidRDefault="00914209" w:rsidP="000E1DD0">
      <w:pPr>
        <w:pStyle w:val="a3"/>
        <w:widowControl w:val="0"/>
        <w:spacing w:line="276" w:lineRule="auto"/>
        <w:ind w:firstLine="567"/>
        <w:jc w:val="both"/>
        <w:rPr>
          <w:rFonts w:cs="Times New Roman"/>
          <w:szCs w:val="28"/>
        </w:rPr>
      </w:pPr>
    </w:p>
    <w:p w:rsidR="00FB7871" w:rsidRDefault="00DC039C" w:rsidP="000E1DD0">
      <w:pPr>
        <w:pStyle w:val="a3"/>
        <w:widowControl w:val="0"/>
        <w:spacing w:line="276" w:lineRule="auto"/>
        <w:ind w:firstLine="567"/>
        <w:jc w:val="both"/>
        <w:rPr>
          <w:rFonts w:cs="Times New Roman"/>
          <w:szCs w:val="28"/>
        </w:rPr>
      </w:pPr>
      <w:r w:rsidRPr="00E50B92">
        <w:rPr>
          <w:rFonts w:cs="Times New Roman"/>
          <w:szCs w:val="28"/>
        </w:rPr>
        <w:lastRenderedPageBreak/>
        <w:t>У 2017 році на поточний ремонт доріг i тротуарів було</w:t>
      </w:r>
      <w:r w:rsidR="00DD77E2" w:rsidRPr="00E50B92">
        <w:rPr>
          <w:rFonts w:cs="Times New Roman"/>
          <w:szCs w:val="28"/>
        </w:rPr>
        <w:t xml:space="preserve"> передбачено 4 380 924 грн.,</w:t>
      </w:r>
      <w:r w:rsidRPr="00E50B92">
        <w:rPr>
          <w:rFonts w:cs="Times New Roman"/>
          <w:szCs w:val="28"/>
        </w:rPr>
        <w:t xml:space="preserve"> потрачено </w:t>
      </w:r>
      <w:r w:rsidR="009239E3" w:rsidRPr="00E50B92">
        <w:rPr>
          <w:rFonts w:cs="Times New Roman"/>
          <w:szCs w:val="28"/>
        </w:rPr>
        <w:t>3 7</w:t>
      </w:r>
      <w:r w:rsidR="00DD77E2" w:rsidRPr="00E50B92">
        <w:rPr>
          <w:rFonts w:cs="Times New Roman"/>
          <w:szCs w:val="28"/>
        </w:rPr>
        <w:t>77</w:t>
      </w:r>
      <w:r w:rsidRPr="00E50B92">
        <w:rPr>
          <w:rFonts w:cs="Times New Roman"/>
          <w:szCs w:val="28"/>
        </w:rPr>
        <w:t> </w:t>
      </w:r>
      <w:r w:rsidR="00DD77E2" w:rsidRPr="00E50B92">
        <w:rPr>
          <w:rFonts w:cs="Times New Roman"/>
          <w:szCs w:val="28"/>
        </w:rPr>
        <w:t>264</w:t>
      </w:r>
      <w:r w:rsidRPr="00E50B92">
        <w:rPr>
          <w:rFonts w:cs="Times New Roman"/>
          <w:szCs w:val="28"/>
        </w:rPr>
        <w:t xml:space="preserve"> грн., </w:t>
      </w:r>
      <w:r w:rsidR="00DD77E2" w:rsidRPr="00E50B92">
        <w:rPr>
          <w:rFonts w:cs="Times New Roman"/>
          <w:szCs w:val="28"/>
        </w:rPr>
        <w:t xml:space="preserve">в т.ч. на </w:t>
      </w:r>
      <w:r w:rsidRPr="00E50B92">
        <w:rPr>
          <w:rFonts w:cs="Times New Roman"/>
          <w:szCs w:val="28"/>
        </w:rPr>
        <w:t>тротуар</w:t>
      </w:r>
      <w:r w:rsidR="00DD77E2" w:rsidRPr="00E50B92">
        <w:rPr>
          <w:rFonts w:cs="Times New Roman"/>
          <w:szCs w:val="28"/>
        </w:rPr>
        <w:t>и</w:t>
      </w:r>
      <w:r w:rsidR="009239E3" w:rsidRPr="00E50B92">
        <w:rPr>
          <w:rFonts w:cs="Times New Roman"/>
          <w:szCs w:val="28"/>
        </w:rPr>
        <w:t xml:space="preserve"> – 1</w:t>
      </w:r>
      <w:r w:rsidRPr="00E50B92">
        <w:rPr>
          <w:rFonts w:cs="Times New Roman"/>
          <w:szCs w:val="28"/>
        </w:rPr>
        <w:t>01 776 грн.</w:t>
      </w:r>
      <w:r w:rsidR="00A66E64" w:rsidRPr="00E50B92">
        <w:rPr>
          <w:rFonts w:cs="Times New Roman"/>
          <w:szCs w:val="28"/>
        </w:rPr>
        <w:t xml:space="preserve"> при викон</w:t>
      </w:r>
      <w:r w:rsidR="00A351DD">
        <w:rPr>
          <w:rFonts w:cs="Times New Roman"/>
          <w:szCs w:val="28"/>
        </w:rPr>
        <w:t xml:space="preserve">анні всіх передбачених </w:t>
      </w:r>
      <w:r w:rsidR="00A351DD" w:rsidRPr="00A351DD">
        <w:rPr>
          <w:rFonts w:cs="Times New Roman"/>
          <w:b/>
          <w:szCs w:val="28"/>
        </w:rPr>
        <w:t>ПКД об’єм</w:t>
      </w:r>
      <w:r w:rsidR="00A66E64" w:rsidRPr="00A351DD">
        <w:rPr>
          <w:rFonts w:cs="Times New Roman"/>
          <w:b/>
          <w:szCs w:val="28"/>
        </w:rPr>
        <w:t>ів</w:t>
      </w:r>
      <w:r w:rsidR="00A66E64" w:rsidRPr="00E50B92">
        <w:rPr>
          <w:rFonts w:cs="Times New Roman"/>
          <w:szCs w:val="28"/>
        </w:rPr>
        <w:t xml:space="preserve"> було зекономлено 603 660 грн. бюджетних коштів.</w:t>
      </w:r>
    </w:p>
    <w:p w:rsidR="00914209" w:rsidRDefault="00914209" w:rsidP="000E1DD0">
      <w:pPr>
        <w:pStyle w:val="a3"/>
        <w:widowControl w:val="0"/>
        <w:spacing w:line="276" w:lineRule="auto"/>
        <w:ind w:firstLine="567"/>
        <w:jc w:val="both"/>
        <w:rPr>
          <w:rFonts w:cs="Times New Roman"/>
          <w:szCs w:val="28"/>
        </w:rPr>
      </w:pPr>
    </w:p>
    <w:p w:rsidR="00FB7871" w:rsidRPr="00FB7871" w:rsidRDefault="00FB7871" w:rsidP="000E1DD0">
      <w:pPr>
        <w:pStyle w:val="a3"/>
        <w:widowControl w:val="0"/>
        <w:spacing w:line="276" w:lineRule="auto"/>
        <w:ind w:firstLine="567"/>
        <w:jc w:val="center"/>
        <w:rPr>
          <w:rFonts w:cs="Times New Roman"/>
          <w:b/>
          <w:szCs w:val="28"/>
        </w:rPr>
      </w:pPr>
      <w:r w:rsidRPr="00FB7871">
        <w:rPr>
          <w:rFonts w:cs="Times New Roman"/>
          <w:b/>
          <w:szCs w:val="28"/>
        </w:rPr>
        <w:t>Аналіз виконання робіт по поточному ремонту доріг в смт. Володимирець станом на 01.01.2018 року</w:t>
      </w:r>
    </w:p>
    <w:tbl>
      <w:tblPr>
        <w:tblW w:w="5000" w:type="pct"/>
        <w:tblLook w:val="04A0"/>
      </w:tblPr>
      <w:tblGrid>
        <w:gridCol w:w="1989"/>
        <w:gridCol w:w="1133"/>
        <w:gridCol w:w="903"/>
        <w:gridCol w:w="1133"/>
        <w:gridCol w:w="1265"/>
        <w:gridCol w:w="1133"/>
        <w:gridCol w:w="1320"/>
        <w:gridCol w:w="978"/>
      </w:tblGrid>
      <w:tr w:rsidR="00BD1EAF" w:rsidRPr="00FB7871" w:rsidTr="00D05276">
        <w:trPr>
          <w:trHeight w:val="322"/>
        </w:trPr>
        <w:tc>
          <w:tcPr>
            <w:tcW w:w="10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Назва вулиці</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Вартість ремонту по ПКД</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в т.ч.  вартість ПКД</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в т.ч. БМР</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Сума укладе</w:t>
            </w:r>
            <w:r w:rsidR="0094265A" w:rsidRPr="00FB7871">
              <w:rPr>
                <w:rFonts w:eastAsia="Times New Roman" w:cs="Times New Roman"/>
                <w:b/>
                <w:bCs/>
                <w:sz w:val="16"/>
                <w:szCs w:val="16"/>
                <w:lang w:eastAsia="uk-UA"/>
              </w:rPr>
              <w:t xml:space="preserve">них договорів на БМР (кошти селищного </w:t>
            </w:r>
            <w:r w:rsidRPr="00FB7871">
              <w:rPr>
                <w:rFonts w:eastAsia="Times New Roman" w:cs="Times New Roman"/>
                <w:b/>
                <w:bCs/>
                <w:sz w:val="16"/>
                <w:szCs w:val="16"/>
                <w:lang w:eastAsia="uk-UA"/>
              </w:rPr>
              <w:t>бюджету)</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Виконано робіт</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Виконано  ремонтних робіт (струменевим методом)</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Залишок</w:t>
            </w:r>
          </w:p>
        </w:tc>
      </w:tr>
      <w:tr w:rsidR="00BD1EAF" w:rsidRPr="00FB7871" w:rsidTr="00D05276">
        <w:trPr>
          <w:trHeight w:val="322"/>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r>
      <w:tr w:rsidR="00BD1EAF" w:rsidRPr="00FB7871" w:rsidTr="00D05276">
        <w:trPr>
          <w:trHeight w:val="322"/>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r>
      <w:tr w:rsidR="00BD1EAF" w:rsidRPr="00FB7871" w:rsidTr="00D05276">
        <w:trPr>
          <w:trHeight w:val="300"/>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BD1EAF" w:rsidRPr="00FB7871" w:rsidRDefault="00BD1EAF" w:rsidP="000E1DD0">
            <w:pPr>
              <w:widowControl w:val="0"/>
              <w:spacing w:after="0" w:line="240" w:lineRule="auto"/>
              <w:jc w:val="center"/>
              <w:rPr>
                <w:rFonts w:eastAsia="Times New Roman" w:cs="Times New Roman"/>
                <w:b/>
                <w:bCs/>
                <w:sz w:val="16"/>
                <w:szCs w:val="16"/>
                <w:lang w:eastAsia="uk-UA"/>
              </w:rPr>
            </w:pPr>
          </w:p>
        </w:tc>
      </w:tr>
      <w:tr w:rsidR="00BD1EAF"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Миру</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14 636,00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263,00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14 373,00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14 313,69</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14 313,69</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59,31</w:t>
            </w:r>
          </w:p>
        </w:tc>
      </w:tr>
      <w:tr w:rsidR="00BD1EAF"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Транспортна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198 926,00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3 670,00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195 256,00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175 000,00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175 000,00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20 256,00</w:t>
            </w:r>
          </w:p>
        </w:tc>
      </w:tr>
      <w:tr w:rsidR="00BD1EAF" w:rsidRPr="00FB7871" w:rsidTr="00D05276">
        <w:trPr>
          <w:trHeight w:val="390"/>
        </w:trPr>
        <w:tc>
          <w:tcPr>
            <w:tcW w:w="1009" w:type="pct"/>
            <w:tcBorders>
              <w:top w:val="single" w:sz="4" w:space="0" w:color="auto"/>
              <w:left w:val="single" w:sz="4" w:space="0" w:color="auto"/>
              <w:bottom w:val="single" w:sz="4" w:space="0" w:color="auto"/>
              <w:right w:val="nil"/>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Шкільна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18 714,00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337,00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18 377,00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18 351,58</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18 351,58</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25,42</w:t>
            </w:r>
          </w:p>
        </w:tc>
      </w:tr>
      <w:tr w:rsidR="00BD1EAF" w:rsidRPr="00FB7871" w:rsidTr="00D05276">
        <w:trPr>
          <w:trHeight w:val="345"/>
        </w:trPr>
        <w:tc>
          <w:tcPr>
            <w:tcW w:w="1009" w:type="pct"/>
            <w:tcBorders>
              <w:top w:val="single" w:sz="4" w:space="0" w:color="auto"/>
              <w:left w:val="single" w:sz="4" w:space="0" w:color="auto"/>
              <w:bottom w:val="single" w:sz="4" w:space="0" w:color="auto"/>
              <w:right w:val="nil"/>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П.Орлика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9 816,00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175,00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9 641,00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9 583,16</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9 583,16</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57,84</w:t>
            </w:r>
          </w:p>
        </w:tc>
      </w:tr>
      <w:tr w:rsidR="00BD1EAF" w:rsidRPr="00FB7871" w:rsidTr="00D05276">
        <w:trPr>
          <w:trHeight w:val="375"/>
        </w:trPr>
        <w:tc>
          <w:tcPr>
            <w:tcW w:w="1009" w:type="pct"/>
            <w:tcBorders>
              <w:top w:val="single" w:sz="4" w:space="0" w:color="auto"/>
              <w:left w:val="single" w:sz="4" w:space="0" w:color="auto"/>
              <w:bottom w:val="single" w:sz="4" w:space="0" w:color="auto"/>
              <w:right w:val="nil"/>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Комарова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24 263,00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439,00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23 824,00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23 775,79</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23 775,79</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48,21</w:t>
            </w:r>
          </w:p>
        </w:tc>
      </w:tr>
      <w:tr w:rsidR="00BD1EAF" w:rsidRPr="00FB7871" w:rsidTr="00D05276">
        <w:trPr>
          <w:trHeight w:val="375"/>
        </w:trPr>
        <w:tc>
          <w:tcPr>
            <w:tcW w:w="1009" w:type="pct"/>
            <w:tcBorders>
              <w:top w:val="single" w:sz="4" w:space="0" w:color="auto"/>
              <w:left w:val="single" w:sz="4" w:space="0" w:color="auto"/>
              <w:bottom w:val="single" w:sz="4" w:space="0" w:color="auto"/>
              <w:right w:val="nil"/>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Поліська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71 858,00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1 310,00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70 548,00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67 798,95</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67 798,95</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2 749,05</w:t>
            </w:r>
          </w:p>
        </w:tc>
      </w:tr>
      <w:tr w:rsidR="00BD1EAF" w:rsidRPr="00FB7871" w:rsidTr="00D05276">
        <w:trPr>
          <w:trHeight w:val="315"/>
        </w:trPr>
        <w:tc>
          <w:tcPr>
            <w:tcW w:w="1009" w:type="pct"/>
            <w:tcBorders>
              <w:top w:val="single" w:sz="4" w:space="0" w:color="auto"/>
              <w:left w:val="single" w:sz="4" w:space="0" w:color="auto"/>
              <w:bottom w:val="single" w:sz="4" w:space="0" w:color="auto"/>
              <w:right w:val="nil"/>
            </w:tcBorders>
            <w:shd w:val="clear" w:color="auto" w:fill="auto"/>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Х. Хуткого (провулок)</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28 992,00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525,00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28 467,00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12 433,68</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12 433,68</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D1EAF" w:rsidRPr="00FB7871" w:rsidRDefault="00BD1EAF"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16 033,32</w:t>
            </w:r>
          </w:p>
        </w:tc>
      </w:tr>
      <w:tr w:rsidR="00D05276" w:rsidRPr="00FB7871" w:rsidTr="00D05276">
        <w:trPr>
          <w:trHeight w:val="345"/>
        </w:trPr>
        <w:tc>
          <w:tcPr>
            <w:tcW w:w="1009" w:type="pct"/>
            <w:tcBorders>
              <w:top w:val="single" w:sz="4" w:space="0" w:color="auto"/>
              <w:left w:val="single" w:sz="4" w:space="0" w:color="auto"/>
              <w:bottom w:val="single" w:sz="4" w:space="0" w:color="auto"/>
              <w:right w:val="nil"/>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В.Стуса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20 198,00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364,00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19 834,00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18 664,21</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18 664,21</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1 169,79</w:t>
            </w:r>
          </w:p>
        </w:tc>
      </w:tr>
      <w:tr w:rsidR="00D05276" w:rsidRPr="00FB7871" w:rsidTr="00D05276">
        <w:trPr>
          <w:trHeight w:val="375"/>
        </w:trPr>
        <w:tc>
          <w:tcPr>
            <w:tcW w:w="1009" w:type="pct"/>
            <w:tcBorders>
              <w:top w:val="single" w:sz="4" w:space="0" w:color="auto"/>
              <w:left w:val="single" w:sz="4" w:space="0" w:color="auto"/>
              <w:bottom w:val="single" w:sz="4" w:space="0" w:color="auto"/>
              <w:right w:val="nil"/>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Чорновола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68 636,00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1 259,00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67 377,00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66 918,95</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66 918,95</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458,05</w:t>
            </w:r>
          </w:p>
        </w:tc>
      </w:tr>
      <w:tr w:rsidR="00D05276" w:rsidRPr="00FB7871" w:rsidTr="00D05276">
        <w:trPr>
          <w:trHeight w:val="375"/>
        </w:trPr>
        <w:tc>
          <w:tcPr>
            <w:tcW w:w="1009" w:type="pct"/>
            <w:tcBorders>
              <w:top w:val="single" w:sz="4" w:space="0" w:color="auto"/>
              <w:left w:val="single" w:sz="4" w:space="0" w:color="auto"/>
              <w:bottom w:val="single" w:sz="4" w:space="0" w:color="auto"/>
              <w:right w:val="nil"/>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Ринкова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90 033,00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1 651,00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88 382,00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88 382,00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86 449,47</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1 932,53</w:t>
            </w:r>
          </w:p>
        </w:tc>
      </w:tr>
      <w:tr w:rsidR="00D05276" w:rsidRPr="00FB7871" w:rsidTr="00D05276">
        <w:trPr>
          <w:trHeight w:val="375"/>
        </w:trPr>
        <w:tc>
          <w:tcPr>
            <w:tcW w:w="1009" w:type="pct"/>
            <w:tcBorders>
              <w:top w:val="single" w:sz="4" w:space="0" w:color="auto"/>
              <w:left w:val="single" w:sz="4" w:space="0" w:color="auto"/>
              <w:bottom w:val="single" w:sz="4" w:space="0" w:color="auto"/>
              <w:right w:val="nil"/>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Котляревського</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66 695,00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1 223,00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65 472,00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64 303,16</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64 303,16</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1 168,84</w:t>
            </w:r>
          </w:p>
        </w:tc>
      </w:tr>
      <w:tr w:rsidR="00D05276" w:rsidRPr="00FB7871" w:rsidTr="00D05276">
        <w:trPr>
          <w:trHeight w:val="375"/>
        </w:trPr>
        <w:tc>
          <w:tcPr>
            <w:tcW w:w="1009" w:type="pct"/>
            <w:tcBorders>
              <w:top w:val="single" w:sz="4" w:space="0" w:color="auto"/>
              <w:left w:val="single" w:sz="4" w:space="0" w:color="auto"/>
              <w:bottom w:val="single" w:sz="4" w:space="0" w:color="auto"/>
              <w:right w:val="nil"/>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Соборна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199 694,00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3 692,00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196 002,00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196 002,00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125 556,00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70 446,00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0,00</w:t>
            </w:r>
          </w:p>
        </w:tc>
      </w:tr>
      <w:tr w:rsidR="00D05276" w:rsidRPr="00FB7871" w:rsidTr="00D05276">
        <w:trPr>
          <w:trHeight w:val="390"/>
        </w:trPr>
        <w:tc>
          <w:tcPr>
            <w:tcW w:w="1009" w:type="pct"/>
            <w:tcBorders>
              <w:top w:val="single" w:sz="4" w:space="0" w:color="auto"/>
              <w:left w:val="single" w:sz="4" w:space="0" w:color="auto"/>
              <w:bottom w:val="single" w:sz="4" w:space="0" w:color="auto"/>
              <w:right w:val="nil"/>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Пирогова</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135 016,00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2 487,00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132 529,00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131 530,00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108 433,00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24 096,00</w:t>
            </w:r>
          </w:p>
        </w:tc>
      </w:tr>
      <w:tr w:rsidR="00D05276" w:rsidRPr="00FB7871" w:rsidTr="00D05276">
        <w:trPr>
          <w:trHeight w:val="375"/>
        </w:trPr>
        <w:tc>
          <w:tcPr>
            <w:tcW w:w="1009" w:type="pct"/>
            <w:tcBorders>
              <w:top w:val="single" w:sz="4" w:space="0" w:color="auto"/>
              <w:left w:val="single" w:sz="4" w:space="0" w:color="auto"/>
              <w:bottom w:val="single" w:sz="4" w:space="0" w:color="auto"/>
              <w:right w:val="nil"/>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Чарторийських</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59 361,00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1 098,00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58 263,00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58 262,10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58 262,10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0,90</w:t>
            </w:r>
          </w:p>
        </w:tc>
      </w:tr>
      <w:tr w:rsidR="00D05276" w:rsidRPr="00FB7871" w:rsidTr="00D05276">
        <w:trPr>
          <w:trHeight w:val="375"/>
        </w:trPr>
        <w:tc>
          <w:tcPr>
            <w:tcW w:w="1009" w:type="pct"/>
            <w:tcBorders>
              <w:top w:val="single" w:sz="4" w:space="0" w:color="auto"/>
              <w:left w:val="single" w:sz="4" w:space="0" w:color="auto"/>
              <w:bottom w:val="single" w:sz="4" w:space="0" w:color="auto"/>
              <w:right w:val="nil"/>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Горького</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85 989,00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1 593,00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84 396,00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64 612,63</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64 612,63</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19 783,37</w:t>
            </w:r>
          </w:p>
        </w:tc>
      </w:tr>
      <w:tr w:rsidR="00D05276" w:rsidRPr="00FB7871" w:rsidTr="00D05276">
        <w:trPr>
          <w:trHeight w:val="375"/>
        </w:trPr>
        <w:tc>
          <w:tcPr>
            <w:tcW w:w="1009" w:type="pct"/>
            <w:tcBorders>
              <w:top w:val="single" w:sz="4" w:space="0" w:color="auto"/>
              <w:left w:val="single" w:sz="4" w:space="0" w:color="auto"/>
              <w:bottom w:val="single" w:sz="4" w:space="0" w:color="auto"/>
              <w:right w:val="nil"/>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Шевченка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100 616,00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1 862,00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98 754,00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100 607,05</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38 901,05</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59 852,00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0,95</w:t>
            </w:r>
          </w:p>
        </w:tc>
      </w:tr>
      <w:tr w:rsidR="00D05276" w:rsidRPr="00FB7871" w:rsidTr="00D05276">
        <w:trPr>
          <w:trHeight w:val="390"/>
        </w:trPr>
        <w:tc>
          <w:tcPr>
            <w:tcW w:w="1009" w:type="pct"/>
            <w:tcBorders>
              <w:top w:val="single" w:sz="4" w:space="0" w:color="auto"/>
              <w:left w:val="single" w:sz="4" w:space="0" w:color="auto"/>
              <w:bottom w:val="single" w:sz="4" w:space="0" w:color="auto"/>
              <w:right w:val="nil"/>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вул. Полуботка</w:t>
            </w: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145 319,00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1 362,00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143 957,00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86 685,00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86 685,00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57 272,00</w:t>
            </w:r>
          </w:p>
        </w:tc>
      </w:tr>
      <w:tr w:rsidR="00D05276" w:rsidRPr="00FB7871" w:rsidTr="00D05276">
        <w:trPr>
          <w:trHeight w:val="375"/>
        </w:trPr>
        <w:tc>
          <w:tcPr>
            <w:tcW w:w="1009" w:type="pct"/>
            <w:tcBorders>
              <w:top w:val="single" w:sz="4" w:space="0" w:color="auto"/>
              <w:left w:val="single" w:sz="4" w:space="0" w:color="auto"/>
              <w:bottom w:val="single" w:sz="4" w:space="0" w:color="auto"/>
              <w:right w:val="nil"/>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пров. Сагайдачного</w:t>
            </w:r>
          </w:p>
        </w:tc>
        <w:tc>
          <w:tcPr>
            <w:tcW w:w="5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199 000,00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1 865,00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197 135,00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149 900,00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149 900,00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47 235,00</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Під’їзд до стадіону</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194 049,00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1 820,00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192 229,00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182 400,00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182 400,00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Pr>
                <w:rFonts w:eastAsia="Times New Roman" w:cs="Times New Roman"/>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9 829,00</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Вишнева</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51 282,00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948,00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50 334,00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51 259,95</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7 598,95</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42 734,00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1,05</w:t>
            </w:r>
          </w:p>
        </w:tc>
      </w:tr>
      <w:tr w:rsidR="00D05276" w:rsidRPr="00FB7871" w:rsidTr="00D05276">
        <w:trPr>
          <w:trHeight w:val="36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1 Травня</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69 006,00</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1 274,00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67 732,00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68 999,16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17 283,16</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50 448,00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0,84</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Сагайдачного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72 789,00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1 344,00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71 445,00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72 686,11</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18 302,11</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53 142,00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0,89</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Петлюри</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49 198,00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907,00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48 291,00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49 192,73</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19 194,73</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29 096,00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0,27</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Будівельників</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41 569,00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766,00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40 803,00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41 547,58</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17 911,58</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22 890,00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1,42</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Київська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55 577,00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1 026,00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54 551,00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54 550,10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14 882,10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39 668,00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0,90</w:t>
            </w:r>
          </w:p>
        </w:tc>
      </w:tr>
      <w:tr w:rsidR="00D05276" w:rsidRPr="00FB7871" w:rsidTr="00D05276">
        <w:trPr>
          <w:trHeight w:val="300"/>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Грушевського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69 986,00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1 292,00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68 694,00</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69 960,42</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19 308,42</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49385,00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0,58</w:t>
            </w:r>
          </w:p>
        </w:tc>
      </w:tr>
      <w:tr w:rsidR="00D05276" w:rsidRPr="00FB7871" w:rsidTr="00D05276">
        <w:trPr>
          <w:trHeight w:val="345"/>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Незалежності</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211 817,00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2 080,00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209 737,00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131 392,50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131 392,50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78 344,50</w:t>
            </w:r>
          </w:p>
        </w:tc>
      </w:tr>
      <w:tr w:rsidR="00D05276" w:rsidRPr="00FB7871" w:rsidTr="00D05276">
        <w:trPr>
          <w:trHeight w:val="345"/>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lastRenderedPageBreak/>
              <w:t>вул. Х. Хуткого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69 489,00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651,00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68 838,00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30 000,00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30 000,00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38 838,00</w:t>
            </w:r>
          </w:p>
        </w:tc>
      </w:tr>
      <w:tr w:rsidR="00D05276" w:rsidRPr="00FB7871" w:rsidTr="00D05276">
        <w:trPr>
          <w:trHeight w:val="345"/>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Нова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19 831,00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364,00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19 467,00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18 917,89</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18 917,89</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549,11</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Д.Галицького від пров. Б.Хмельницького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117 513,00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2 278,00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115 235,00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86 400,00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86 400,00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28 835,00</w:t>
            </w:r>
          </w:p>
        </w:tc>
      </w:tr>
      <w:tr w:rsidR="00D05276" w:rsidRPr="00FB7871" w:rsidTr="00D05276">
        <w:trPr>
          <w:trHeight w:val="42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Острозького від б.№1до б.№55А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90 904,00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1 747,00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89 157,00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43 000,00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43 000,00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46 157,00</w:t>
            </w:r>
          </w:p>
        </w:tc>
      </w:tr>
      <w:tr w:rsidR="00D05276" w:rsidRPr="00FB7871" w:rsidTr="00D05276">
        <w:trPr>
          <w:trHeight w:val="69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Аеродромівська від вул. Соборна до пров. Б.Хмельницького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52 032,00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1 000,00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51 032,00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28 500,00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28 500,00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22 532,00</w:t>
            </w:r>
          </w:p>
        </w:tc>
      </w:tr>
      <w:tr w:rsidR="00D05276" w:rsidRPr="00FB7871" w:rsidTr="00D05276">
        <w:trPr>
          <w:trHeight w:val="39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Заводська від пров. Б.Хмельницького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184 942,00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3 614,00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181 328,00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138 000,00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138 000,00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43 328,00</w:t>
            </w:r>
          </w:p>
        </w:tc>
      </w:tr>
      <w:tr w:rsidR="00D05276" w:rsidRPr="00FB7871" w:rsidTr="00D05276">
        <w:trPr>
          <w:trHeight w:val="40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Аеродромівська від пров. Б.Хмельницького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76 964,00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1 479,00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75 485,00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65 985,00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65 985,00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p>
        </w:tc>
      </w:tr>
      <w:tr w:rsidR="00D05276" w:rsidRPr="00FB7871" w:rsidTr="00D05276">
        <w:trPr>
          <w:trHeight w:val="34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Грушевського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175 017,00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1 728,00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173 289,00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168 731,58</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168 731,58</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4 557,42</w:t>
            </w:r>
          </w:p>
        </w:tc>
      </w:tr>
      <w:tr w:rsidR="00D05276" w:rsidRPr="00FB7871" w:rsidTr="00D05276">
        <w:trPr>
          <w:trHeight w:val="36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Сагайдачного від вул. Садова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39 342,00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388,00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38 954,00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p>
        </w:tc>
      </w:tr>
      <w:tr w:rsidR="00D05276" w:rsidRPr="00FB7871" w:rsidTr="00D05276">
        <w:trPr>
          <w:trHeight w:val="42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Шитова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114 019,00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2 227,00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111 792,00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102 500,00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102 500,00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9 292,00</w:t>
            </w:r>
          </w:p>
        </w:tc>
      </w:tr>
      <w:tr w:rsidR="00D05276" w:rsidRPr="00FB7871" w:rsidTr="00D05276">
        <w:trPr>
          <w:trHeight w:val="70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провул. Сагайдачного від вул. Сагайдачного до вул. Меліоративна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49 957,00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2 189,00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47 768,00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37 900,00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37 900,00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9 868,00</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Головка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63 944,00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631,00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63 313,00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47 900,00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47 900,00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15 413,00</w:t>
            </w:r>
          </w:p>
        </w:tc>
      </w:tr>
      <w:tr w:rsidR="00D05276" w:rsidRPr="00FB7871" w:rsidTr="00D05276">
        <w:trPr>
          <w:trHeight w:val="36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Заїзд до буд. №67 по вул. Сагайдачного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8 725,00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171,00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8 554,00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8 507,37</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8 507,37</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46,63</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Західна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28 954,00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565,00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28 389,00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22 970,00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22 970,00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5 419,00</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Шкільна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36 193,00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707,00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35 486,00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27 710,00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27 710,00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7 776,00</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Дружби (ліва сторона)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48 256,00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943,00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47 313,00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36 940,00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36 940,00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10 373,00</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Шитова від вул. Поліська до вул. О.Кобилянської</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39 288,00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387,00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38 901,00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36 960,00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36 960,00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1 941,00</w:t>
            </w:r>
          </w:p>
        </w:tc>
      </w:tr>
      <w:tr w:rsidR="00D05276" w:rsidRPr="00FB7871" w:rsidTr="00D05276">
        <w:trPr>
          <w:trHeight w:val="40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Медова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72 522,00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1 417,00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71 105,00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51 000,00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51 000,00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20 105,00</w:t>
            </w:r>
          </w:p>
        </w:tc>
      </w:tr>
      <w:tr w:rsidR="00D05276" w:rsidRPr="00FB7871" w:rsidTr="00D05276">
        <w:trPr>
          <w:trHeight w:val="40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Яблунева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59 862,00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1 153,00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58 709,00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51 513,00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51 360,00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7 349,00</w:t>
            </w:r>
          </w:p>
        </w:tc>
      </w:tr>
      <w:tr w:rsidR="00D05276" w:rsidRPr="00FB7871" w:rsidTr="00D05276">
        <w:trPr>
          <w:trHeight w:val="6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П.Орлика заїзд до буд.№6</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8 496,00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164,00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8 332,00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8 331,58</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8 331,58</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0,42</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Паркова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24 634,00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478,00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24 156,00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12 540,00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12 540,00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11 616,00</w:t>
            </w:r>
          </w:p>
        </w:tc>
      </w:tr>
      <w:tr w:rsidR="00D05276" w:rsidRPr="00FB7871" w:rsidTr="00D05276">
        <w:trPr>
          <w:trHeight w:val="63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Чарторийських від вул. Поліська до вул. Медова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171 077,00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2 488,00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168 589,00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158 000,00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158 000,00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10 589,00</w:t>
            </w:r>
          </w:p>
        </w:tc>
      </w:tr>
      <w:tr w:rsidR="00D05276" w:rsidRPr="00FB7871" w:rsidTr="00D05276">
        <w:trPr>
          <w:trHeight w:val="63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Петлюри від перехрестя  з вул. Сагайдачного до пров. Сагайдачного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198 352,00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3 828,00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194 524,00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181 000,00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181 000,00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13 524,00</w:t>
            </w:r>
          </w:p>
        </w:tc>
      </w:tr>
      <w:tr w:rsidR="00D05276" w:rsidRPr="00FB7871" w:rsidTr="00D05276">
        <w:trPr>
          <w:trHeight w:val="75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вул. Чарторийських  від вул. Бурки  до вул. М.Куца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171 077,00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2 488,00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168 589,00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158 000,00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158 000,00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Pr>
                <w:rFonts w:eastAsia="Times New Roman" w:cs="Times New Roman"/>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10 589,00</w:t>
            </w:r>
          </w:p>
        </w:tc>
      </w:tr>
      <w:tr w:rsidR="00D05276" w:rsidRPr="00FB7871" w:rsidTr="00D05276">
        <w:trPr>
          <w:trHeight w:val="51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Всього поточний ремонт доріг</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4 274 425,00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69 717,00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4 204 708,00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3 590 418,92</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3 139 369,39</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417 661,00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599 223,61</w:t>
            </w:r>
          </w:p>
        </w:tc>
      </w:tr>
      <w:tr w:rsidR="00D05276" w:rsidRPr="00FB7871" w:rsidTr="00D05276">
        <w:trPr>
          <w:trHeight w:val="75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тротуар (під’їзд до центрального стадіону  від вул. Київська)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97 731,00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97 731,00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94 000,00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93 636,84</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4 094,16</w:t>
            </w:r>
          </w:p>
        </w:tc>
      </w:tr>
      <w:tr w:rsidR="00D05276" w:rsidRPr="00FB7871" w:rsidTr="00D05276">
        <w:trPr>
          <w:trHeight w:val="75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тротуар по вул. Горького( на перехресті з вул. Київська)</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6 695,00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220,00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6 475,00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6 136,00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6 136,00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Pr>
                <w:rFonts w:eastAsia="Times New Roman" w:cs="Times New Roman"/>
                <w:color w:val="000000"/>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339,00</w:t>
            </w:r>
          </w:p>
        </w:tc>
      </w:tr>
      <w:tr w:rsidR="00D05276" w:rsidRPr="00FB7871" w:rsidTr="00D05276">
        <w:trPr>
          <w:trHeight w:val="42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тротуар по вул. Горького( вхід в ЗОШ №3)</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2 073,00</w:t>
            </w:r>
          </w:p>
        </w:tc>
        <w:tc>
          <w:tcPr>
            <w:tcW w:w="458"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66,00</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2 007,00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2 003,00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sidRPr="00FB7871">
              <w:rPr>
                <w:rFonts w:eastAsia="Times New Roman" w:cs="Times New Roman"/>
                <w:sz w:val="16"/>
                <w:szCs w:val="16"/>
                <w:lang w:eastAsia="uk-UA"/>
              </w:rPr>
              <w:t>2 003,00</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sz w:val="16"/>
                <w:szCs w:val="16"/>
                <w:lang w:eastAsia="uk-UA"/>
              </w:rPr>
            </w:pPr>
            <w:r>
              <w:rPr>
                <w:rFonts w:eastAsia="Times New Roman" w:cs="Times New Roman"/>
                <w:sz w:val="16"/>
                <w:szCs w:val="16"/>
                <w:lang w:eastAsia="uk-UA"/>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color w:val="000000"/>
                <w:sz w:val="16"/>
                <w:szCs w:val="16"/>
                <w:lang w:eastAsia="uk-UA"/>
              </w:rPr>
            </w:pPr>
            <w:r w:rsidRPr="00FB7871">
              <w:rPr>
                <w:rFonts w:eastAsia="Times New Roman" w:cs="Times New Roman"/>
                <w:color w:val="000000"/>
                <w:sz w:val="16"/>
                <w:szCs w:val="16"/>
                <w:lang w:eastAsia="uk-UA"/>
              </w:rPr>
              <w:t>4,00</w:t>
            </w:r>
          </w:p>
        </w:tc>
      </w:tr>
      <w:tr w:rsidR="00D05276" w:rsidRPr="00FB7871" w:rsidTr="00D05276">
        <w:trPr>
          <w:trHeight w:val="52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lastRenderedPageBreak/>
              <w:t>Всього поточний ремонт тротуарів</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106 499,00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286,00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106 213,00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102 139,00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101 775,84</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0,00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i/>
                <w:iCs/>
                <w:sz w:val="16"/>
                <w:szCs w:val="16"/>
                <w:lang w:eastAsia="uk-UA"/>
              </w:rPr>
            </w:pPr>
            <w:r w:rsidRPr="00FB7871">
              <w:rPr>
                <w:rFonts w:eastAsia="Times New Roman" w:cs="Times New Roman"/>
                <w:b/>
                <w:bCs/>
                <w:i/>
                <w:iCs/>
                <w:sz w:val="16"/>
                <w:szCs w:val="16"/>
                <w:lang w:eastAsia="uk-UA"/>
              </w:rPr>
              <w:t>4 437,16</w:t>
            </w:r>
          </w:p>
        </w:tc>
      </w:tr>
      <w:tr w:rsidR="00D05276" w:rsidRPr="00FB7871" w:rsidTr="00D05276">
        <w:trPr>
          <w:trHeight w:val="375"/>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5276" w:rsidRPr="00FB7871" w:rsidRDefault="00D05276"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Разом</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4 380 924,00</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70 003,00</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4 310 921,00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3 692 557,92</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3 241 145,23</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417 661,00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D05276" w:rsidRPr="00FB7871" w:rsidRDefault="00D05276" w:rsidP="000E1DD0">
            <w:pPr>
              <w:widowControl w:val="0"/>
              <w:spacing w:after="0" w:line="240" w:lineRule="auto"/>
              <w:jc w:val="center"/>
              <w:rPr>
                <w:rFonts w:eastAsia="Times New Roman" w:cs="Times New Roman"/>
                <w:b/>
                <w:bCs/>
                <w:sz w:val="16"/>
                <w:szCs w:val="16"/>
                <w:lang w:eastAsia="uk-UA"/>
              </w:rPr>
            </w:pPr>
            <w:r w:rsidRPr="00FB7871">
              <w:rPr>
                <w:rFonts w:eastAsia="Times New Roman" w:cs="Times New Roman"/>
                <w:b/>
                <w:bCs/>
                <w:sz w:val="16"/>
                <w:szCs w:val="16"/>
                <w:lang w:eastAsia="uk-UA"/>
              </w:rPr>
              <w:t>603 660,77</w:t>
            </w:r>
          </w:p>
        </w:tc>
      </w:tr>
    </w:tbl>
    <w:p w:rsidR="0028494E" w:rsidRPr="00E47456" w:rsidRDefault="0028494E" w:rsidP="000E1DD0">
      <w:pPr>
        <w:pStyle w:val="a3"/>
        <w:widowControl w:val="0"/>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Протягом звітного періоду було побудовано 7 тротуарів загальною вартістю 1 579 811 грн., в тому числі :</w:t>
      </w: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по вул. Чорновола -319 718 грн.,</w:t>
      </w: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по вул. Сагайдачного – 399 783 грн.,</w:t>
      </w: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xml:space="preserve">- підхід до ДНЗ «Казка» - 68 108 грн., </w:t>
      </w: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по вул. Поштова – 101 946 грн.,</w:t>
      </w:r>
    </w:p>
    <w:p w:rsidR="00DC039C" w:rsidRPr="00E50B92" w:rsidRDefault="00076BC8" w:rsidP="000E1DD0">
      <w:pPr>
        <w:pStyle w:val="a3"/>
        <w:widowControl w:val="0"/>
        <w:spacing w:line="276" w:lineRule="auto"/>
        <w:ind w:firstLine="567"/>
        <w:jc w:val="both"/>
        <w:rPr>
          <w:rFonts w:cs="Times New Roman"/>
          <w:szCs w:val="28"/>
        </w:rPr>
      </w:pPr>
      <w:r>
        <w:rPr>
          <w:rFonts w:cs="Times New Roman"/>
          <w:szCs w:val="28"/>
        </w:rPr>
        <w:t>- п</w:t>
      </w:r>
      <w:r w:rsidR="00DC039C" w:rsidRPr="00E50B92">
        <w:rPr>
          <w:rFonts w:cs="Times New Roman"/>
          <w:szCs w:val="28"/>
        </w:rPr>
        <w:t>о вул.</w:t>
      </w:r>
      <w:r>
        <w:rPr>
          <w:rFonts w:cs="Times New Roman"/>
          <w:szCs w:val="28"/>
        </w:rPr>
        <w:t xml:space="preserve"> </w:t>
      </w:r>
      <w:r w:rsidR="00DC039C" w:rsidRPr="00E50B92">
        <w:rPr>
          <w:rFonts w:cs="Times New Roman"/>
          <w:szCs w:val="28"/>
        </w:rPr>
        <w:t xml:space="preserve">Миру (від вул. Шкільна до початку території колегіуму) – 188 683 грн., </w:t>
      </w: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по вул. Шкільна ( в районі території ФОП Бортник А.А. до вул. Миру)- 90 250 грн.,</w:t>
      </w: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по вул. Горького(від вул.</w:t>
      </w:r>
      <w:r w:rsidR="00076BC8">
        <w:rPr>
          <w:rFonts w:cs="Times New Roman"/>
          <w:szCs w:val="28"/>
        </w:rPr>
        <w:t xml:space="preserve"> </w:t>
      </w:r>
      <w:r w:rsidRPr="00E50B92">
        <w:rPr>
          <w:rFonts w:cs="Times New Roman"/>
          <w:szCs w:val="28"/>
        </w:rPr>
        <w:t xml:space="preserve">Київська до входу в ЗОШ №3) – 411 323 грн. </w:t>
      </w:r>
    </w:p>
    <w:p w:rsidR="00914209" w:rsidRDefault="00914209" w:rsidP="000E1DD0">
      <w:pPr>
        <w:pStyle w:val="a3"/>
        <w:widowControl w:val="0"/>
        <w:spacing w:line="276" w:lineRule="auto"/>
        <w:ind w:firstLine="567"/>
        <w:jc w:val="both"/>
        <w:rPr>
          <w:rFonts w:cs="Times New Roman"/>
          <w:szCs w:val="28"/>
        </w:rPr>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Протягом звітного року ко</w:t>
      </w:r>
      <w:r w:rsidR="00433CBB">
        <w:rPr>
          <w:rFonts w:cs="Times New Roman"/>
          <w:szCs w:val="28"/>
        </w:rPr>
        <w:t xml:space="preserve">мунальному підприємству «Аква» </w:t>
      </w:r>
      <w:r w:rsidRPr="00E50B92">
        <w:rPr>
          <w:rFonts w:cs="Times New Roman"/>
          <w:szCs w:val="28"/>
        </w:rPr>
        <w:t>були перераховані кошти поточного трансферту на благоустрій у сумі 1 752 934 грн., на забезпечення функціонування водопровідно-каналізаційного господарства – 31 982 грн. та на поповнення статутного фонду – 393 744 грн.</w:t>
      </w:r>
    </w:p>
    <w:p w:rsidR="00947127" w:rsidRDefault="00947127" w:rsidP="000E1DD0">
      <w:pPr>
        <w:pStyle w:val="a3"/>
        <w:widowControl w:val="0"/>
        <w:spacing w:line="276" w:lineRule="auto"/>
        <w:ind w:firstLine="567"/>
        <w:jc w:val="both"/>
        <w:rPr>
          <w:rFonts w:cs="Times New Roman"/>
          <w:szCs w:val="28"/>
        </w:rPr>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За рахунок коштів спеціального фонду було завершено будівництво каналізаційного колектора по провулку Б.Хмельницького- вул. Грушевського (372 362 грн.),  розпочато будівництво закритого дощового колектора  по вул.. Повстанців (від вул.. Ювілейна до вул. Соборна) (1 764 955 грн.), виготовлено проектно–кошторисну документацію на будівництво системи відео спостереження вулиць селища загальною вартістю 30 000,00 грн.</w:t>
      </w:r>
    </w:p>
    <w:p w:rsidR="00947127" w:rsidRDefault="00947127" w:rsidP="000E1DD0">
      <w:pPr>
        <w:pStyle w:val="a3"/>
        <w:widowControl w:val="0"/>
        <w:spacing w:line="276" w:lineRule="auto"/>
        <w:ind w:firstLine="567"/>
        <w:jc w:val="both"/>
        <w:rPr>
          <w:rFonts w:cs="Times New Roman"/>
          <w:szCs w:val="28"/>
        </w:rPr>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xml:space="preserve"> На виконання цільової програми «Землеуст</w:t>
      </w:r>
      <w:r w:rsidR="00692ECE">
        <w:rPr>
          <w:rFonts w:cs="Times New Roman"/>
          <w:szCs w:val="28"/>
        </w:rPr>
        <w:t>р</w:t>
      </w:r>
      <w:r w:rsidRPr="00E50B92">
        <w:rPr>
          <w:rFonts w:cs="Times New Roman"/>
          <w:szCs w:val="28"/>
        </w:rPr>
        <w:t>ій» у 2017 році було проведено топографо-геодезичне знімання території Володимирецької селищної ради на суму 109 985грн. та виконано технічну документацію по нормативно-грошовій оцінці земель смт. Володимирець на суму 35 000 грн.</w:t>
      </w: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xml:space="preserve"> У 2017 році розпочато розробку генерального плану та виготовлення історико-архітектурного плану смт. Володимирець, сума фінансування звітного періоду – 140 000 грн.   </w:t>
      </w:r>
    </w:p>
    <w:p w:rsidR="00947127" w:rsidRDefault="00947127" w:rsidP="000E1DD0">
      <w:pPr>
        <w:pStyle w:val="a3"/>
        <w:widowControl w:val="0"/>
        <w:spacing w:line="276" w:lineRule="auto"/>
        <w:ind w:firstLine="567"/>
        <w:jc w:val="both"/>
        <w:rPr>
          <w:rFonts w:cs="Times New Roman"/>
          <w:szCs w:val="28"/>
        </w:rPr>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Протягом 2017 року були надані субвенції:</w:t>
      </w:r>
    </w:p>
    <w:p w:rsidR="00DC039C" w:rsidRPr="00E50B92" w:rsidRDefault="00DC039C" w:rsidP="000E1DD0">
      <w:pPr>
        <w:pStyle w:val="a3"/>
        <w:widowControl w:val="0"/>
        <w:numPr>
          <w:ilvl w:val="0"/>
          <w:numId w:val="32"/>
        </w:numPr>
        <w:spacing w:line="276" w:lineRule="auto"/>
        <w:ind w:left="0" w:firstLine="567"/>
        <w:jc w:val="both"/>
        <w:rPr>
          <w:rFonts w:cs="Times New Roman"/>
          <w:szCs w:val="28"/>
        </w:rPr>
      </w:pPr>
      <w:r w:rsidRPr="00E50B92">
        <w:rPr>
          <w:rFonts w:cs="Times New Roman"/>
          <w:szCs w:val="28"/>
        </w:rPr>
        <w:t xml:space="preserve">державному бюджету – 130 000 грн. (управління державної казначейської служби – 20 000 грн., Володимирецьке відділення  поліції - 20 000 грн., 6 </w:t>
      </w:r>
      <w:r w:rsidRPr="00E50B92">
        <w:rPr>
          <w:rFonts w:cs="Times New Roman"/>
          <w:szCs w:val="28"/>
        </w:rPr>
        <w:lastRenderedPageBreak/>
        <w:t>Державному пожежно-рятувальному загону  - 40 000грн., Територіальному сервісному центру – 30 000 грн., Володимирецькому відділенню ОДПІ – 20 000 грн.)</w:t>
      </w:r>
    </w:p>
    <w:p w:rsidR="00DC039C" w:rsidRPr="00E50B92" w:rsidRDefault="00DC039C" w:rsidP="000E1DD0">
      <w:pPr>
        <w:pStyle w:val="a3"/>
        <w:widowControl w:val="0"/>
        <w:numPr>
          <w:ilvl w:val="0"/>
          <w:numId w:val="32"/>
        </w:numPr>
        <w:spacing w:line="276" w:lineRule="auto"/>
        <w:ind w:left="0" w:firstLine="567"/>
        <w:jc w:val="both"/>
        <w:rPr>
          <w:rFonts w:cs="Times New Roman"/>
          <w:szCs w:val="28"/>
        </w:rPr>
      </w:pPr>
      <w:r w:rsidRPr="00E50B92">
        <w:rPr>
          <w:rFonts w:cs="Times New Roman"/>
          <w:szCs w:val="28"/>
        </w:rPr>
        <w:t>обласному бюджету  ( обласному центру  екстреної медичної допомоги та медицини катастроф) – 15 000 грн.,</w:t>
      </w:r>
    </w:p>
    <w:p w:rsidR="00DC039C" w:rsidRPr="00E50B92" w:rsidRDefault="00DC039C" w:rsidP="000E1DD0">
      <w:pPr>
        <w:pStyle w:val="a3"/>
        <w:widowControl w:val="0"/>
        <w:numPr>
          <w:ilvl w:val="0"/>
          <w:numId w:val="32"/>
        </w:numPr>
        <w:spacing w:line="276" w:lineRule="auto"/>
        <w:ind w:left="0" w:firstLine="567"/>
        <w:jc w:val="both"/>
        <w:rPr>
          <w:rFonts w:cs="Times New Roman"/>
          <w:szCs w:val="28"/>
        </w:rPr>
      </w:pPr>
      <w:r w:rsidRPr="00E50B92">
        <w:rPr>
          <w:rFonts w:cs="Times New Roman"/>
          <w:szCs w:val="28"/>
        </w:rPr>
        <w:t>районному бюджету – 1 148 465 грн.</w:t>
      </w:r>
      <w:r w:rsidR="00E261B6">
        <w:rPr>
          <w:rFonts w:cs="Times New Roman"/>
          <w:szCs w:val="28"/>
        </w:rPr>
        <w:t xml:space="preserve"> </w:t>
      </w:r>
      <w:r w:rsidRPr="00E50B92">
        <w:rPr>
          <w:rFonts w:cs="Times New Roman"/>
          <w:szCs w:val="28"/>
        </w:rPr>
        <w:t>(співфінансування Районної програми покр</w:t>
      </w:r>
      <w:r w:rsidR="00806065">
        <w:rPr>
          <w:rFonts w:cs="Times New Roman"/>
          <w:szCs w:val="28"/>
        </w:rPr>
        <w:t xml:space="preserve">ащення </w:t>
      </w:r>
      <w:r w:rsidR="00E261B6">
        <w:rPr>
          <w:rFonts w:cs="Times New Roman"/>
          <w:szCs w:val="28"/>
        </w:rPr>
        <w:t>ґрунтів</w:t>
      </w:r>
      <w:r w:rsidR="00806065">
        <w:rPr>
          <w:rFonts w:cs="Times New Roman"/>
          <w:szCs w:val="28"/>
        </w:rPr>
        <w:t xml:space="preserve"> </w:t>
      </w:r>
      <w:r w:rsidR="00E261B6" w:rsidRPr="00E50B92">
        <w:rPr>
          <w:rFonts w:cs="Times New Roman"/>
          <w:szCs w:val="28"/>
        </w:rPr>
        <w:t>–</w:t>
      </w:r>
      <w:r w:rsidR="00806065">
        <w:rPr>
          <w:rFonts w:cs="Times New Roman"/>
          <w:szCs w:val="28"/>
        </w:rPr>
        <w:t xml:space="preserve"> 361 000 грн., </w:t>
      </w:r>
      <w:r w:rsidRPr="00E50B92">
        <w:rPr>
          <w:rFonts w:cs="Times New Roman"/>
          <w:szCs w:val="28"/>
        </w:rPr>
        <w:t>Володимирецькій ЦРЛ</w:t>
      </w:r>
      <w:r w:rsidR="00E261B6">
        <w:rPr>
          <w:rFonts w:cs="Times New Roman"/>
          <w:szCs w:val="28"/>
        </w:rPr>
        <w:t xml:space="preserve"> </w:t>
      </w:r>
      <w:r w:rsidR="00E261B6" w:rsidRPr="00E50B92">
        <w:rPr>
          <w:rFonts w:cs="Times New Roman"/>
          <w:szCs w:val="28"/>
        </w:rPr>
        <w:t>–</w:t>
      </w:r>
      <w:r w:rsidRPr="00E50B92">
        <w:rPr>
          <w:rFonts w:cs="Times New Roman"/>
          <w:szCs w:val="28"/>
        </w:rPr>
        <w:t xml:space="preserve"> 100 000 грн.</w:t>
      </w:r>
      <w:r w:rsidR="00E261B6">
        <w:rPr>
          <w:rFonts w:cs="Times New Roman"/>
          <w:szCs w:val="28"/>
        </w:rPr>
        <w:t>,</w:t>
      </w:r>
      <w:r w:rsidRPr="00E50B92">
        <w:rPr>
          <w:rFonts w:cs="Times New Roman"/>
          <w:szCs w:val="28"/>
        </w:rPr>
        <w:t xml:space="preserve"> Володимирецькій дитячо-юнацькій спортивній школі – 14 998 грн., ДНЗ «Казка» </w:t>
      </w:r>
      <w:r w:rsidR="00E261B6" w:rsidRPr="00E50B92">
        <w:rPr>
          <w:rFonts w:cs="Times New Roman"/>
          <w:szCs w:val="28"/>
        </w:rPr>
        <w:t>–</w:t>
      </w:r>
      <w:r w:rsidRPr="00E50B92">
        <w:rPr>
          <w:rFonts w:cs="Times New Roman"/>
          <w:szCs w:val="28"/>
        </w:rPr>
        <w:t xml:space="preserve"> 10 000 грн., Володимирецький НВК – 12 000 грн., упорядкування ділянки для встановлення пам</w:t>
      </w:r>
      <w:r w:rsidR="00F61EC4">
        <w:rPr>
          <w:rFonts w:cs="Times New Roman"/>
          <w:szCs w:val="28"/>
        </w:rPr>
        <w:t>’</w:t>
      </w:r>
      <w:r w:rsidRPr="00E50B92">
        <w:rPr>
          <w:rFonts w:cs="Times New Roman"/>
          <w:szCs w:val="28"/>
        </w:rPr>
        <w:t xml:space="preserve">ятного знака «Перший бій УПА» </w:t>
      </w:r>
      <w:r w:rsidR="00E261B6" w:rsidRPr="00E50B92">
        <w:rPr>
          <w:rFonts w:cs="Times New Roman"/>
          <w:szCs w:val="28"/>
        </w:rPr>
        <w:t>–</w:t>
      </w:r>
      <w:r w:rsidRPr="00E50B92">
        <w:rPr>
          <w:rFonts w:cs="Times New Roman"/>
          <w:szCs w:val="28"/>
        </w:rPr>
        <w:t xml:space="preserve"> 31 553 грн., придбання музичних інструментів – 44 000 грн., будівництво спортивного майданчика для міні-футболу – 574 914 грн.)</w:t>
      </w:r>
    </w:p>
    <w:p w:rsidR="00947127" w:rsidRDefault="00947127" w:rsidP="000E1DD0">
      <w:pPr>
        <w:pStyle w:val="a3"/>
        <w:widowControl w:val="0"/>
        <w:spacing w:line="276" w:lineRule="auto"/>
        <w:ind w:firstLine="567"/>
        <w:jc w:val="both"/>
        <w:rPr>
          <w:rFonts w:cs="Times New Roman"/>
          <w:szCs w:val="28"/>
        </w:rPr>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На п</w:t>
      </w:r>
      <w:r w:rsidR="00211A2F">
        <w:rPr>
          <w:rFonts w:cs="Times New Roman"/>
          <w:szCs w:val="28"/>
        </w:rPr>
        <w:t xml:space="preserve">ідтримку статутної діяльності </w:t>
      </w:r>
      <w:r w:rsidRPr="00E50B92">
        <w:rPr>
          <w:rFonts w:cs="Times New Roman"/>
          <w:szCs w:val="28"/>
        </w:rPr>
        <w:t>Володимирецької районної організації Товариства Червоного Хреста було перераховано 20 000 грн.</w:t>
      </w:r>
    </w:p>
    <w:p w:rsidR="00947127" w:rsidRDefault="00947127" w:rsidP="000E1DD0">
      <w:pPr>
        <w:pStyle w:val="a3"/>
        <w:widowControl w:val="0"/>
        <w:spacing w:line="276" w:lineRule="auto"/>
        <w:ind w:firstLine="567"/>
        <w:jc w:val="both"/>
        <w:rPr>
          <w:rFonts w:cs="Times New Roman"/>
          <w:szCs w:val="28"/>
        </w:rPr>
      </w:pPr>
    </w:p>
    <w:p w:rsidR="00DC039C" w:rsidRPr="00E50B92" w:rsidRDefault="00DC039C" w:rsidP="000E1DD0">
      <w:pPr>
        <w:pStyle w:val="a3"/>
        <w:widowControl w:val="0"/>
        <w:spacing w:line="276" w:lineRule="auto"/>
        <w:ind w:firstLine="567"/>
        <w:jc w:val="both"/>
        <w:rPr>
          <w:rFonts w:cs="Times New Roman"/>
          <w:szCs w:val="28"/>
        </w:rPr>
      </w:pPr>
      <w:r w:rsidRPr="00E50B92">
        <w:rPr>
          <w:rFonts w:cs="Times New Roman"/>
          <w:szCs w:val="28"/>
        </w:rPr>
        <w:t xml:space="preserve">На виконання програми «Духовність» на поточний ремонт храмів </w:t>
      </w:r>
      <w:r w:rsidR="00947127">
        <w:rPr>
          <w:rFonts w:cs="Times New Roman"/>
          <w:szCs w:val="28"/>
        </w:rPr>
        <w:t xml:space="preserve">селища </w:t>
      </w:r>
      <w:r w:rsidRPr="00E50B92">
        <w:rPr>
          <w:rFonts w:cs="Times New Roman"/>
          <w:szCs w:val="28"/>
        </w:rPr>
        <w:t xml:space="preserve">було перераховано 220 000 грн. </w:t>
      </w:r>
    </w:p>
    <w:p w:rsidR="00947127" w:rsidRDefault="00947127" w:rsidP="000E1DD0">
      <w:pPr>
        <w:pStyle w:val="a3"/>
        <w:widowControl w:val="0"/>
        <w:spacing w:line="276" w:lineRule="auto"/>
        <w:ind w:firstLine="567"/>
        <w:jc w:val="both"/>
        <w:rPr>
          <w:rFonts w:cs="Times New Roman"/>
          <w:szCs w:val="28"/>
        </w:rPr>
      </w:pPr>
    </w:p>
    <w:p w:rsidR="00DC039C" w:rsidRPr="00E50B92" w:rsidRDefault="00DA0B5A" w:rsidP="000E1DD0">
      <w:pPr>
        <w:pStyle w:val="a3"/>
        <w:widowControl w:val="0"/>
        <w:spacing w:line="276" w:lineRule="auto"/>
        <w:ind w:firstLine="567"/>
        <w:jc w:val="both"/>
        <w:rPr>
          <w:rFonts w:cs="Times New Roman"/>
          <w:szCs w:val="28"/>
        </w:rPr>
      </w:pPr>
      <w:r w:rsidRPr="00E50B92">
        <w:rPr>
          <w:rFonts w:cs="Times New Roman"/>
          <w:szCs w:val="28"/>
        </w:rPr>
        <w:t xml:space="preserve">Всі закупівлі робіт, послуг i товарів у Володимирецькій селищній раді в 2017 році здійснювались із застосуванням електронної системи закупівель </w:t>
      </w:r>
      <w:r w:rsidR="00C2258C" w:rsidRPr="00E50B92">
        <w:rPr>
          <w:rFonts w:cs="Times New Roman"/>
          <w:szCs w:val="28"/>
        </w:rPr>
        <w:t>«ProZorro».</w:t>
      </w:r>
    </w:p>
    <w:p w:rsidR="00DA0B5A" w:rsidRPr="00E50B92" w:rsidRDefault="00C2258C" w:rsidP="000E1DD0">
      <w:pPr>
        <w:pStyle w:val="a3"/>
        <w:widowControl w:val="0"/>
        <w:spacing w:line="276" w:lineRule="auto"/>
        <w:ind w:firstLine="567"/>
        <w:jc w:val="both"/>
        <w:rPr>
          <w:rFonts w:cs="Times New Roman"/>
          <w:szCs w:val="28"/>
        </w:rPr>
      </w:pPr>
      <w:r w:rsidRPr="00E50B92">
        <w:rPr>
          <w:rFonts w:cs="Times New Roman"/>
          <w:szCs w:val="28"/>
        </w:rPr>
        <w:t>Так, п</w:t>
      </w:r>
      <w:r w:rsidR="00DA0B5A" w:rsidRPr="00E50B92">
        <w:rPr>
          <w:rFonts w:cs="Times New Roman"/>
          <w:szCs w:val="28"/>
        </w:rPr>
        <w:t>ротягом 2017 року відбулось 38 засідань тендерного комітету Володимирецької селищної ради.</w:t>
      </w:r>
    </w:p>
    <w:p w:rsidR="00DA0B5A" w:rsidRPr="00E50B92" w:rsidRDefault="00C2258C" w:rsidP="000E1DD0">
      <w:pPr>
        <w:pStyle w:val="a3"/>
        <w:widowControl w:val="0"/>
        <w:spacing w:line="276" w:lineRule="auto"/>
        <w:ind w:firstLine="567"/>
        <w:jc w:val="both"/>
        <w:rPr>
          <w:rFonts w:cs="Times New Roman"/>
          <w:szCs w:val="28"/>
        </w:rPr>
      </w:pPr>
      <w:r w:rsidRPr="00E50B92">
        <w:rPr>
          <w:rFonts w:cs="Times New Roman"/>
          <w:szCs w:val="28"/>
        </w:rPr>
        <w:t xml:space="preserve">Володимирецька селищна рада, </w:t>
      </w:r>
      <w:r w:rsidR="00DA0B5A" w:rsidRPr="00E50B92">
        <w:rPr>
          <w:rFonts w:cs="Times New Roman"/>
          <w:szCs w:val="28"/>
        </w:rPr>
        <w:t xml:space="preserve">використовуючи систему електронних закупівель </w:t>
      </w:r>
      <w:r w:rsidRPr="00E50B92">
        <w:rPr>
          <w:rFonts w:cs="Times New Roman"/>
          <w:szCs w:val="28"/>
        </w:rPr>
        <w:t>«</w:t>
      </w:r>
      <w:r w:rsidR="00DA0B5A" w:rsidRPr="00E50B92">
        <w:rPr>
          <w:rFonts w:cs="Times New Roman"/>
          <w:szCs w:val="28"/>
        </w:rPr>
        <w:t>ProZorro</w:t>
      </w:r>
      <w:r w:rsidRPr="00E50B92">
        <w:rPr>
          <w:rFonts w:cs="Times New Roman"/>
          <w:szCs w:val="28"/>
        </w:rPr>
        <w:t>»</w:t>
      </w:r>
      <w:r w:rsidR="00DA0B5A" w:rsidRPr="00E50B92">
        <w:rPr>
          <w:rFonts w:cs="Times New Roman"/>
          <w:szCs w:val="28"/>
        </w:rPr>
        <w:t xml:space="preserve"> </w:t>
      </w:r>
      <w:r w:rsidR="0088446C" w:rsidRPr="00E50B92">
        <w:rPr>
          <w:rFonts w:cs="Times New Roman"/>
          <w:szCs w:val="28"/>
        </w:rPr>
        <w:t>в 2017 році оголосила</w:t>
      </w:r>
      <w:r w:rsidR="00DA0B5A" w:rsidRPr="00E50B92">
        <w:rPr>
          <w:rFonts w:cs="Times New Roman"/>
          <w:szCs w:val="28"/>
        </w:rPr>
        <w:t xml:space="preserve"> 30 допорогових закупівель та відкрит</w:t>
      </w:r>
      <w:r w:rsidR="0088446C" w:rsidRPr="00E50B92">
        <w:rPr>
          <w:rFonts w:cs="Times New Roman"/>
          <w:szCs w:val="28"/>
        </w:rPr>
        <w:t>і торги по 3 об’єктах, оприлюднила</w:t>
      </w:r>
      <w:r w:rsidR="00DA0B5A" w:rsidRPr="00E50B92">
        <w:rPr>
          <w:rFonts w:cs="Times New Roman"/>
          <w:szCs w:val="28"/>
        </w:rPr>
        <w:t xml:space="preserve"> 84 звіт</w:t>
      </w:r>
      <w:r w:rsidR="004732B4">
        <w:rPr>
          <w:rFonts w:cs="Times New Roman"/>
          <w:szCs w:val="28"/>
        </w:rPr>
        <w:t>и</w:t>
      </w:r>
      <w:r w:rsidR="00DA0B5A" w:rsidRPr="00E50B92">
        <w:rPr>
          <w:rFonts w:cs="Times New Roman"/>
          <w:szCs w:val="28"/>
        </w:rPr>
        <w:t xml:space="preserve"> про укладений договір. </w:t>
      </w:r>
    </w:p>
    <w:p w:rsidR="00DA0B5A" w:rsidRPr="00E50B92" w:rsidRDefault="00DA0B5A" w:rsidP="000E1DD0">
      <w:pPr>
        <w:pStyle w:val="a3"/>
        <w:widowControl w:val="0"/>
        <w:spacing w:line="276" w:lineRule="auto"/>
        <w:ind w:firstLine="567"/>
        <w:jc w:val="both"/>
        <w:rPr>
          <w:rFonts w:cs="Times New Roman"/>
          <w:szCs w:val="28"/>
        </w:rPr>
      </w:pPr>
      <w:r w:rsidRPr="00E50B92">
        <w:rPr>
          <w:rFonts w:cs="Times New Roman"/>
          <w:szCs w:val="28"/>
        </w:rPr>
        <w:t xml:space="preserve">5 допорогових закупівель завершено успішно, 20 – не відбулося та 5 допорогових закупівель було скасовано. </w:t>
      </w:r>
    </w:p>
    <w:p w:rsidR="00947127" w:rsidRDefault="00947127" w:rsidP="000E1DD0">
      <w:pPr>
        <w:pStyle w:val="a3"/>
        <w:widowControl w:val="0"/>
        <w:spacing w:line="276" w:lineRule="auto"/>
        <w:ind w:firstLine="567"/>
        <w:jc w:val="both"/>
        <w:rPr>
          <w:rFonts w:cs="Times New Roman"/>
          <w:szCs w:val="28"/>
        </w:rPr>
      </w:pPr>
    </w:p>
    <w:p w:rsidR="00DA0B5A" w:rsidRPr="00E50B92" w:rsidRDefault="00DA0B5A" w:rsidP="000E1DD0">
      <w:pPr>
        <w:pStyle w:val="a3"/>
        <w:widowControl w:val="0"/>
        <w:spacing w:line="276" w:lineRule="auto"/>
        <w:ind w:firstLine="567"/>
        <w:jc w:val="both"/>
        <w:rPr>
          <w:rFonts w:cs="Times New Roman"/>
          <w:szCs w:val="28"/>
        </w:rPr>
      </w:pPr>
      <w:r w:rsidRPr="00E50B92">
        <w:rPr>
          <w:rFonts w:cs="Times New Roman"/>
          <w:szCs w:val="28"/>
        </w:rPr>
        <w:t>Процедуру відкритих торгів по об’єкту «Розробка генерального плану та виготовлення історико-архітектурного плану смт. Володимирець Рівненської області» було змінено на переговорну згідно з ст. 35 ч. 2 п. 4 Закону України «Про публічні закупівлі» (замовником було двічі відмінено тендер через відсутність достатньої кількості учасників). Переговорна процедура завершена успішно.</w:t>
      </w:r>
    </w:p>
    <w:p w:rsidR="00947127" w:rsidRDefault="00947127" w:rsidP="000E1DD0">
      <w:pPr>
        <w:pStyle w:val="a3"/>
        <w:widowControl w:val="0"/>
        <w:spacing w:line="276" w:lineRule="auto"/>
        <w:ind w:firstLine="567"/>
        <w:jc w:val="both"/>
        <w:rPr>
          <w:rFonts w:cs="Times New Roman"/>
          <w:szCs w:val="28"/>
        </w:rPr>
      </w:pPr>
    </w:p>
    <w:p w:rsidR="00DA0B5A" w:rsidRPr="00E50B92" w:rsidRDefault="00DA0B5A" w:rsidP="000E1DD0">
      <w:pPr>
        <w:pStyle w:val="a3"/>
        <w:widowControl w:val="0"/>
        <w:spacing w:line="276" w:lineRule="auto"/>
        <w:ind w:firstLine="567"/>
        <w:jc w:val="both"/>
        <w:rPr>
          <w:rFonts w:cs="Times New Roman"/>
          <w:szCs w:val="28"/>
        </w:rPr>
      </w:pPr>
      <w:r w:rsidRPr="00E50B92">
        <w:rPr>
          <w:rFonts w:cs="Times New Roman"/>
          <w:szCs w:val="28"/>
        </w:rPr>
        <w:t xml:space="preserve">Відкриті торги по об’єкту «Реконструкція штучної водойми з благоустроєм прилеглої території в парковій зоні смт. Володимирець Рівненської області» </w:t>
      </w:r>
      <w:r w:rsidRPr="00E50B92">
        <w:rPr>
          <w:rFonts w:cs="Times New Roman"/>
          <w:szCs w:val="28"/>
        </w:rPr>
        <w:lastRenderedPageBreak/>
        <w:t>було скасовано у зв’язку із скороченням видатків на здійснення закупівлі робіт.</w:t>
      </w:r>
    </w:p>
    <w:p w:rsidR="00947127" w:rsidRDefault="00DA0B5A" w:rsidP="000E1DD0">
      <w:pPr>
        <w:pStyle w:val="a3"/>
        <w:widowControl w:val="0"/>
        <w:spacing w:line="276" w:lineRule="auto"/>
        <w:ind w:firstLine="567"/>
        <w:jc w:val="both"/>
        <w:rPr>
          <w:rFonts w:cs="Times New Roman"/>
          <w:szCs w:val="28"/>
        </w:rPr>
      </w:pPr>
      <w:r w:rsidRPr="00E50B92">
        <w:rPr>
          <w:rFonts w:cs="Times New Roman"/>
          <w:szCs w:val="28"/>
        </w:rPr>
        <w:t>В</w:t>
      </w:r>
    </w:p>
    <w:p w:rsidR="00DA0B5A" w:rsidRPr="00E50B92" w:rsidRDefault="00DA0B5A" w:rsidP="000E1DD0">
      <w:pPr>
        <w:pStyle w:val="a3"/>
        <w:widowControl w:val="0"/>
        <w:spacing w:line="276" w:lineRule="auto"/>
        <w:ind w:firstLine="567"/>
        <w:jc w:val="both"/>
        <w:rPr>
          <w:rFonts w:cs="Times New Roman"/>
          <w:szCs w:val="28"/>
        </w:rPr>
      </w:pPr>
      <w:r w:rsidRPr="00E50B92">
        <w:rPr>
          <w:rFonts w:cs="Times New Roman"/>
          <w:szCs w:val="28"/>
        </w:rPr>
        <w:t>ідкриті торги по об’єкту «Будівництво закритого дощового колектора по вул. Повстанців (від вул. Ювілейна до вул. Соборна) в смт. Володимирець Рівненської області» завершено успішно.</w:t>
      </w:r>
    </w:p>
    <w:p w:rsidR="00947127" w:rsidRDefault="00947127" w:rsidP="000E1DD0">
      <w:pPr>
        <w:pStyle w:val="a3"/>
        <w:widowControl w:val="0"/>
        <w:spacing w:line="276" w:lineRule="auto"/>
        <w:ind w:firstLine="567"/>
        <w:jc w:val="both"/>
        <w:rPr>
          <w:rFonts w:cs="Times New Roman"/>
          <w:szCs w:val="28"/>
        </w:rPr>
      </w:pPr>
    </w:p>
    <w:p w:rsidR="00DA0B5A" w:rsidRPr="00E50B92" w:rsidRDefault="00DA0B5A" w:rsidP="000E1DD0">
      <w:pPr>
        <w:pStyle w:val="a3"/>
        <w:widowControl w:val="0"/>
        <w:spacing w:line="276" w:lineRule="auto"/>
        <w:ind w:firstLine="567"/>
        <w:jc w:val="both"/>
        <w:rPr>
          <w:rFonts w:cs="Times New Roman"/>
          <w:szCs w:val="28"/>
        </w:rPr>
      </w:pPr>
      <w:r w:rsidRPr="00E50B92">
        <w:rPr>
          <w:rFonts w:cs="Times New Roman"/>
          <w:szCs w:val="28"/>
        </w:rPr>
        <w:t xml:space="preserve">Очікувана вартість оголошених закупівель становила 8 896 496,00 грн.. В результаті проведених торгів договори були підписані на суму 7 921 585,00 грн., за рахунок Володимирецької селищної ради проплачено 7 607 332,91 грн. </w:t>
      </w:r>
    </w:p>
    <w:p w:rsidR="00DA0B5A" w:rsidRDefault="00DA0B5A" w:rsidP="000E1DD0">
      <w:pPr>
        <w:pStyle w:val="a3"/>
        <w:widowControl w:val="0"/>
        <w:spacing w:line="276" w:lineRule="auto"/>
        <w:ind w:firstLine="567"/>
        <w:jc w:val="both"/>
        <w:rPr>
          <w:rFonts w:cs="Times New Roman"/>
          <w:szCs w:val="28"/>
        </w:rPr>
      </w:pPr>
      <w:r w:rsidRPr="00E50B92">
        <w:rPr>
          <w:rFonts w:cs="Times New Roman"/>
          <w:szCs w:val="28"/>
        </w:rPr>
        <w:t>Сума економії бюджетних коштів в результаті проведення закупівель з використанням системи ProZorro склала 1 289 163,09 грн., середній відсоток економії становив 14,49%.</w:t>
      </w:r>
    </w:p>
    <w:p w:rsidR="00833E7F" w:rsidRPr="00E50B92" w:rsidRDefault="00833E7F" w:rsidP="000E1DD0">
      <w:pPr>
        <w:pStyle w:val="a3"/>
        <w:widowControl w:val="0"/>
        <w:spacing w:line="276" w:lineRule="auto"/>
        <w:ind w:firstLine="567"/>
        <w:jc w:val="both"/>
        <w:rPr>
          <w:rFonts w:cs="Times New Roman"/>
          <w:szCs w:val="28"/>
        </w:rPr>
      </w:pPr>
    </w:p>
    <w:p w:rsidR="0088446C" w:rsidRPr="0092756D" w:rsidRDefault="0088446C" w:rsidP="000E1DD0">
      <w:pPr>
        <w:pStyle w:val="a3"/>
        <w:widowControl w:val="0"/>
        <w:spacing w:line="276" w:lineRule="auto"/>
        <w:jc w:val="center"/>
        <w:rPr>
          <w:b/>
        </w:rPr>
      </w:pPr>
      <w:r w:rsidRPr="0092756D">
        <w:rPr>
          <w:b/>
        </w:rPr>
        <w:t>Звіт за результатами проведених закупівель</w:t>
      </w:r>
      <w:r w:rsidR="00BC1FF7">
        <w:rPr>
          <w:b/>
        </w:rPr>
        <w:t xml:space="preserve"> </w:t>
      </w:r>
      <w:r w:rsidRPr="0092756D">
        <w:rPr>
          <w:b/>
        </w:rPr>
        <w:t>органу місцевого самоврядування Володимирецька селищна рада за 2017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
        <w:gridCol w:w="1302"/>
        <w:gridCol w:w="1020"/>
        <w:gridCol w:w="1029"/>
        <w:gridCol w:w="1369"/>
        <w:gridCol w:w="1020"/>
        <w:gridCol w:w="1296"/>
        <w:gridCol w:w="788"/>
        <w:gridCol w:w="856"/>
        <w:gridCol w:w="766"/>
      </w:tblGrid>
      <w:tr w:rsidR="0088446C" w:rsidRPr="0092756D" w:rsidTr="00931E25">
        <w:trPr>
          <w:trHeight w:val="322"/>
        </w:trPr>
        <w:tc>
          <w:tcPr>
            <w:tcW w:w="207"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 п/п</w:t>
            </w:r>
          </w:p>
        </w:tc>
        <w:tc>
          <w:tcPr>
            <w:tcW w:w="661"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Назва закупівлі</w:t>
            </w:r>
          </w:p>
        </w:tc>
        <w:tc>
          <w:tcPr>
            <w:tcW w:w="518"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Вартість об'єкта по зведеному кошторису (з урахуванням усіх податків та зборів)</w:t>
            </w:r>
          </w:p>
        </w:tc>
        <w:tc>
          <w:tcPr>
            <w:tcW w:w="522"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Процедура закупівлі</w:t>
            </w:r>
          </w:p>
        </w:tc>
        <w:tc>
          <w:tcPr>
            <w:tcW w:w="695"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Переможець</w:t>
            </w:r>
          </w:p>
        </w:tc>
        <w:tc>
          <w:tcPr>
            <w:tcW w:w="518"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Вартість за договором (з урахуванням усіх податків та зборів)</w:t>
            </w:r>
          </w:p>
        </w:tc>
        <w:tc>
          <w:tcPr>
            <w:tcW w:w="658"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Проплачено за рахунок Володимирецької селищної ради</w:t>
            </w:r>
          </w:p>
        </w:tc>
        <w:tc>
          <w:tcPr>
            <w:tcW w:w="400"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Пайова участь жителів селища</w:t>
            </w:r>
          </w:p>
        </w:tc>
        <w:tc>
          <w:tcPr>
            <w:tcW w:w="434"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Сума економії, грн.</w:t>
            </w:r>
          </w:p>
        </w:tc>
        <w:tc>
          <w:tcPr>
            <w:tcW w:w="389" w:type="pct"/>
            <w:vMerge w:val="restar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Сума економії, %</w:t>
            </w:r>
          </w:p>
        </w:tc>
      </w:tr>
      <w:tr w:rsidR="0088446C" w:rsidRPr="0092756D" w:rsidTr="00931E25">
        <w:trPr>
          <w:trHeight w:val="1740"/>
        </w:trPr>
        <w:tc>
          <w:tcPr>
            <w:tcW w:w="207"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c>
          <w:tcPr>
            <w:tcW w:w="661"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c>
          <w:tcPr>
            <w:tcW w:w="518"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c>
          <w:tcPr>
            <w:tcW w:w="522"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c>
          <w:tcPr>
            <w:tcW w:w="695"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c>
          <w:tcPr>
            <w:tcW w:w="518"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c>
          <w:tcPr>
            <w:tcW w:w="658"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c>
          <w:tcPr>
            <w:tcW w:w="400"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c>
          <w:tcPr>
            <w:tcW w:w="434"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c>
          <w:tcPr>
            <w:tcW w:w="389" w:type="pct"/>
            <w:vMerge/>
            <w:vAlign w:val="center"/>
            <w:hideMark/>
          </w:tcPr>
          <w:p w:rsidR="0088446C" w:rsidRPr="0092756D" w:rsidRDefault="0088446C" w:rsidP="000E1DD0">
            <w:pPr>
              <w:widowControl w:val="0"/>
              <w:spacing w:after="0" w:line="240" w:lineRule="auto"/>
              <w:rPr>
                <w:rFonts w:eastAsia="Times New Roman" w:cs="Times New Roman"/>
                <w:b/>
                <w:bCs/>
                <w:sz w:val="15"/>
                <w:szCs w:val="15"/>
                <w:lang w:eastAsia="uk-UA"/>
              </w:rPr>
            </w:pP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Полуботка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143957,00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125685,00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86685,00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39000,00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57272,00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39,78</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Будівництво тротуару по вул. Поштова (від вул. Чорновола до вул. Шевченка) в смт. Володимирець Рівненської області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123832,00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ТОВ "Регіон теплопостачання"</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102375,00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102375,00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21457,00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17,33</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Будівництво тротуару по вул. Шкільна (від тротуару в районі ФОП Бортник А.А. до вул. Миру) в смт. Володимирець Рівненської області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115545,00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"Олімп"</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95634,00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95634,00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19911,00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17,23</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Розробка генерального плану та виготовлення історико-архітектурного плану смт. Володимирець Рівненської області (проводилась двічі)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350000,00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Переговорна процедура</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"УГП-ГРУП"</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294000,00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294000,00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56000,00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16,00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lastRenderedPageBreak/>
              <w:t>5</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Незалежності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209737,00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ПрАТ "Володимирецька ПМК №173"</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168892,50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131392,00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37500,50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78345,00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37,35</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Папір ксероксний</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8256,00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ТОВ "Український папір"</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7200,00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7200,00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1056,00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12,79</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«Будівництво тротуару по вул. Горького (від вул. Київська до входу в ЗОШ №3 ) в смт.Володимирець Рівненської області»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473117,00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"Олімп"</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394264,50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394264,00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78853,00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16,67</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«Будівництво тротуару по вул. Миру ( від вул. Шкільна до початку території колегіуму) в смт. Володимирець Рівненської області»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224309,00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"Олімп"</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186924,00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186924,00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37385,00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16,67</w:t>
            </w:r>
          </w:p>
        </w:tc>
      </w:tr>
      <w:tr w:rsidR="0088446C" w:rsidRPr="0092756D" w:rsidTr="00931E25">
        <w:trPr>
          <w:trHeight w:val="150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Будівництво тротуару - підхід до ДНЗ "Казка" від вул.П.Орлика в смт.Володимирець Рівненської області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80706,00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"Олімп"</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67255,00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67255,00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13451,00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16,67</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10</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Будівництво тротуару по вул. Сагайдачного (від вул. Грушевського до вул. Дубина) в смт. Володимирець Рівненської області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457462,00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ТОВ "Регіон теплопостачання"</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381219,00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381219,00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76243,00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16,67</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11</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Будівництво тротуару по вул. Чорновола (від вул. Поштова до вул. Грушевського) в смт. Володимирець Рівненської області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ascii="Symbol" w:eastAsia="Times New Roman" w:hAnsi="Symbol" w:cs="Calibri"/>
                <w:sz w:val="15"/>
                <w:szCs w:val="15"/>
                <w:lang w:eastAsia="uk-UA"/>
              </w:rPr>
            </w:pPr>
            <w:r w:rsidRPr="0092756D">
              <w:rPr>
                <w:rFonts w:ascii="Symbol" w:eastAsia="Times New Roman" w:hAnsi="Symbol" w:cs="Calibri"/>
                <w:sz w:val="15"/>
                <w:szCs w:val="15"/>
                <w:lang w:eastAsia="uk-UA"/>
              </w:rPr>
              <w:t></w:t>
            </w:r>
            <w:r w:rsidRPr="0092756D">
              <w:rPr>
                <w:rFonts w:ascii="Symbol" w:eastAsia="Times New Roman" w:hAnsi="Symbol" w:cs="Calibri"/>
                <w:sz w:val="15"/>
                <w:szCs w:val="15"/>
                <w:lang w:eastAsia="uk-UA"/>
              </w:rPr>
              <w:t></w:t>
            </w:r>
            <w:r w:rsidRPr="0092756D">
              <w:rPr>
                <w:rFonts w:ascii="Symbol" w:eastAsia="Times New Roman" w:hAnsi="Symbol" w:cs="Calibri"/>
                <w:sz w:val="15"/>
                <w:szCs w:val="15"/>
                <w:lang w:eastAsia="uk-UA"/>
              </w:rPr>
              <w:t></w:t>
            </w:r>
            <w:r w:rsidRPr="0092756D">
              <w:rPr>
                <w:rFonts w:ascii="Symbol" w:eastAsia="Times New Roman" w:hAnsi="Symbol" w:cs="Calibri"/>
                <w:sz w:val="15"/>
                <w:szCs w:val="15"/>
                <w:lang w:eastAsia="uk-UA"/>
              </w:rPr>
              <w:t></w:t>
            </w:r>
            <w:r w:rsidRPr="0092756D">
              <w:rPr>
                <w:rFonts w:ascii="Symbol" w:eastAsia="Times New Roman" w:hAnsi="Symbol" w:cs="Calibri"/>
                <w:sz w:val="15"/>
                <w:szCs w:val="15"/>
                <w:lang w:eastAsia="uk-UA"/>
              </w:rPr>
              <w:t></w:t>
            </w:r>
            <w:r w:rsidRPr="0092756D">
              <w:rPr>
                <w:rFonts w:ascii="Symbol" w:eastAsia="Times New Roman" w:hAnsi="Symbol" w:cs="Calibri"/>
                <w:sz w:val="15"/>
                <w:szCs w:val="15"/>
                <w:lang w:eastAsia="uk-UA"/>
              </w:rPr>
              <w:t></w:t>
            </w:r>
            <w:r w:rsidRPr="0092756D">
              <w:rPr>
                <w:rFonts w:ascii="Symbol" w:eastAsia="Times New Roman" w:hAnsi="Symbol" w:cs="Calibri"/>
                <w:sz w:val="15"/>
                <w:szCs w:val="15"/>
                <w:lang w:eastAsia="uk-UA"/>
              </w:rPr>
              <w:t></w:t>
            </w:r>
            <w:r w:rsidRPr="0092756D">
              <w:rPr>
                <w:rFonts w:ascii="Symbol" w:eastAsia="Times New Roman" w:hAnsi="Symbol" w:cs="Calibri"/>
                <w:sz w:val="15"/>
                <w:szCs w:val="15"/>
                <w:lang w:eastAsia="uk-UA"/>
              </w:rPr>
              <w:t></w:t>
            </w:r>
            <w:r w:rsidRPr="0092756D">
              <w:rPr>
                <w:rFonts w:ascii="Symbol" w:eastAsia="Times New Roman" w:hAnsi="Symbol" w:cs="Calibri"/>
                <w:sz w:val="15"/>
                <w:szCs w:val="15"/>
                <w:lang w:eastAsia="uk-UA"/>
              </w:rPr>
              <w:t></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ТОВ "Регіон теплопостачання"</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311436,00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311436,00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62287,00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16,67</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12</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Пирогова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132529,00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ДП "Рівненський облавтодор" ВАТ "ДАК "Автомобільні дороги України""</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131530,00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108433,00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24096,00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18,18</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13</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провул. Сагайдачного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197135,00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ПрАТ "Володимирецька ПМК № 173"</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149900,00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149900,00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47235,00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23,96</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lastRenderedPageBreak/>
              <w:t>14</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Х.Хуткого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68838,00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42000,00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30000,00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12000,00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38838,00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56,42</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15</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Транспортна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195256,00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175000,00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175000,00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20256,00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10,37</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16</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під'іїзду до стадіону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192229,00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182400,00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182400,00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9829,00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5,11</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17</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Головка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63314,00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ПрАТ "Володимирецька ПМК № 173"</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47900,00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47900,00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15414,00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24,35</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17</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Будівництво закритого дощового колектора по вул. Повстанців (від вул. Ювілейна до вул. Соборна) в смт. Володимирець Рівненської області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2389544,00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Відкриті торги</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"Олімп"</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2150000,00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2150000,00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239544,00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10,02</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провул. Сагайдачного від вул. Сагайдачного до вул. Меліоративна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47768,00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ПрАТ "Володимирецька ПМК № 173"</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37900,00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37900,00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9868,00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20,66</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Грушевського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173289,00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168731,58</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168731,58</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4557,42</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2,63</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20</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Сагайдачного від вул. Садова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38973,00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38000,00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38973,00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100,00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21</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Острозького від буд. №1 до буд. №55А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89157,00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43000,00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43000,00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46157,00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51,77</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22</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Шитова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111792,00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110000,00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102500,00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7500,00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9292,00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8,31</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lastRenderedPageBreak/>
              <w:t>23</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Аеродромівська від вул. Соборна до пров. Б.Хмельницького (ПК0+128 до ПК0+500)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51032,00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ПрАТ "Володимирецька ПМК № 173"</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36900,00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28500,00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8400,00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22532,00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44,15</w:t>
            </w:r>
          </w:p>
        </w:tc>
      </w:tr>
      <w:tr w:rsidR="0088446C" w:rsidRPr="0092756D" w:rsidTr="00931E25">
        <w:trPr>
          <w:trHeight w:val="150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24</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Заводська від провул. Б.Хмельницького ПК0+000 до ПК0+511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181328,00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180000,00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104086,32</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42000,00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77241,68</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42,60</w:t>
            </w:r>
          </w:p>
        </w:tc>
      </w:tr>
      <w:tr w:rsidR="0088446C" w:rsidRPr="0092756D" w:rsidTr="00931E25">
        <w:trPr>
          <w:trHeight w:val="150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25</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Аеродромівська від провул. Б.Хмельницького (ПК0+500) до ПК1+050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75485,00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ПрАТ "Володимирецька ПМК № 173"</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75485,00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65985,00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9500,00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9500,00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12,59</w:t>
            </w:r>
          </w:p>
        </w:tc>
      </w:tr>
      <w:tr w:rsidR="0088446C" w:rsidRPr="0092756D" w:rsidTr="00931E25">
        <w:trPr>
          <w:trHeight w:val="150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26</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Д.Галицького від провул. Б.Хмельницького до ПК0+620 км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115235,00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111000,00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86400,00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24600,00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28835,00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25,02</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27</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Медова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71105,00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63000,00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51000,00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12000,00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20105,00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28,28</w:t>
            </w:r>
          </w:p>
        </w:tc>
      </w:tr>
      <w:tr w:rsidR="0088446C" w:rsidRPr="0092756D" w:rsidTr="00931E25">
        <w:trPr>
          <w:trHeight w:val="187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28</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тротуару (під’їзд до центрального стадіону від вул. Київська) в смт. Володимирець Рівненської області</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95108,00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Допорогова закупівля/Звіт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ТОВ "Регіон теплопостачання"</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94000,00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94000,00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1108,00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1,16</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29</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Миру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14373,00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14313,69</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14313,69</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59,31</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0,41</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30</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Шкільна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18377,00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18352,37</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18351,58</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25,42</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0,14</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31</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П.Орлика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9641,00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9583,16</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9583,16</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57,84</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0,60</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32</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Комарова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23824,00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23775,79</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23775,79</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48,21</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0,20</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33</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Поліська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70548,00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67798,95</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67798,95</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2749,05</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3,90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lastRenderedPageBreak/>
              <w:t>34</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Х.Хуткого в смт. Володимирець (провулок)</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28647,00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12433,68</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12433,68</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16213,32</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56,60</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35</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В.Стуса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19834,00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18664,21</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18664,21</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1169,79</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5,90</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36</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Чорновола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67377,00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66918,95</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66918,95</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458,05</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0,68</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37</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Ринкова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88382,00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86829,00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86449,47</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1932,53</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2,19</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38</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Котляревського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65472,00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64303,16</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64303,16</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1168,84</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1,79</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39</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Соборна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196002,00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"Володимирець-Агрошляхбуд"/ТОВ "Рівнеекспресбуд"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196002,00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196002,00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40</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Кн.Чарторийських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58263,00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58262,10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58262,10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0,90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41</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Горького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84396,00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64612,63</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64612,63</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19783,37</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23,44</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42</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Шевченка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98754,00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"Володимирець-Агрошляхбуд"/ТОВ "Рівнеекспресбуд"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100607,84</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98753,05</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0,95</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43</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Вишнева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50334,00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"Володимирець-Агрошляхбуд"/ТОВ "Рівнеекспресбуд"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51259,95</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50332,95</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1,05</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44</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1 Травня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67732,00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"Володимирець-Агрошляхбуд"/ТОВ "Рівнеекспресбуд"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68999,16</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67731,16</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0,84</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45</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Сагайдачного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71445,00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"Володимирець-Агрошляхбуд"/ТОВ "Рівнеекспресбуд"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72686,11</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71444,11</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0,89</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46</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Петлюри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48291,00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"Володимирець-Агрошляхбуд"/ТОВ "Рівнеекспресбуд"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49192,73</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48290,73</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0,27</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lastRenderedPageBreak/>
              <w:t>47</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Будівельників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40803,00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"Володимирець-Агрошляхбуд"/ТОВ "Рівнеекспресбуд"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41547,58</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40801,58</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1,42</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48</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Київська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54551,00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"Володимирець-Агрошляхбуд"/ТОВ "Рівнеекспресбуд"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54550,10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54550,10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0,90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49</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Грушевського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68694,00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"Володимирець-Агрошляхбуд"/ТОВ "Рівнеекспресбуд"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69960,42</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68693,42</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0,58</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0,00</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50</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Нова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19467,00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Без застосування електронної системи</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18917,89</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18917,59</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549,41</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2,82</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51</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заїзду до буд. № 67 по вул. Сагайдачного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8554,00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Без застосування електронної системи</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8507,37</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8507,37</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46,63</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0,55</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52</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Західна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28389,00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ПрАТ "Володимирецька ПМК № 173"</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26970,00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22970,00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5419,00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19,09</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53</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Шкільна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35486,00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ПрАТ "Володимирецька ПМК № 173"</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33710,00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27710,00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7776,00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21,91</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54</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Дружби в смт. Володимирець  (ліва сторона)</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47313,00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44940,00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36940,00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8000,00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10373,00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21,92</w:t>
            </w:r>
          </w:p>
        </w:tc>
      </w:tr>
      <w:tr w:rsidR="0088446C" w:rsidRPr="0092756D" w:rsidTr="00931E25">
        <w:trPr>
          <w:trHeight w:val="150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55</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Шитова від вул. Поліська до вул. O.Кобилянської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38901,00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36960,00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36960,00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1941,00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4,99</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56</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 xml:space="preserve">Поточний ремонт дороги по вул. Яблунева в смт. Володимирець </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58713,00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ФОП Сяська Олена Олександрівна</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51513,00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51360,00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7353,00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12,52</w:t>
            </w:r>
          </w:p>
        </w:tc>
      </w:tr>
      <w:tr w:rsidR="0088446C" w:rsidRPr="0092756D" w:rsidTr="00931E25">
        <w:trPr>
          <w:trHeight w:val="750"/>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57</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П.Орлика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8332,00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Без застосування електронної системи</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8331,58</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8331,58</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0,42</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0,01</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58</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Паркова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24160,00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Без застосування електронної системи</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ПрАТ "Володимирецька ПМК № 173"</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12450,00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12450,00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800,00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11710,00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48,47</w:t>
            </w:r>
          </w:p>
        </w:tc>
      </w:tr>
      <w:tr w:rsidR="0088446C" w:rsidRPr="0092756D" w:rsidTr="00931E25">
        <w:trPr>
          <w:trHeight w:val="1125"/>
        </w:trPr>
        <w:tc>
          <w:tcPr>
            <w:tcW w:w="207" w:type="pct"/>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59</w:t>
            </w:r>
          </w:p>
        </w:tc>
        <w:tc>
          <w:tcPr>
            <w:tcW w:w="661" w:type="pct"/>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Чарторийських в смт. Володимирець</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337160,00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ТОВ "Будівельна компанія "Західбудгарант"</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316000,00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316000,00</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15000,00</w:t>
            </w:r>
          </w:p>
        </w:tc>
        <w:tc>
          <w:tcPr>
            <w:tcW w:w="434"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21160,00</w:t>
            </w:r>
          </w:p>
        </w:tc>
        <w:tc>
          <w:tcPr>
            <w:tcW w:w="389"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6,28</w:t>
            </w:r>
          </w:p>
        </w:tc>
      </w:tr>
      <w:tr w:rsidR="0088446C" w:rsidRPr="0092756D" w:rsidTr="00931E25">
        <w:trPr>
          <w:trHeight w:val="1890"/>
        </w:trPr>
        <w:tc>
          <w:tcPr>
            <w:tcW w:w="207" w:type="pct"/>
            <w:tcBorders>
              <w:bottom w:val="single" w:sz="4" w:space="0" w:color="auto"/>
            </w:tcBorders>
            <w:shd w:val="clear" w:color="auto" w:fill="auto"/>
            <w:noWrap/>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lastRenderedPageBreak/>
              <w:t>60</w:t>
            </w:r>
          </w:p>
        </w:tc>
        <w:tc>
          <w:tcPr>
            <w:tcW w:w="661" w:type="pct"/>
            <w:tcBorders>
              <w:bottom w:val="single" w:sz="4" w:space="0" w:color="auto"/>
            </w:tcBorders>
            <w:shd w:val="clear" w:color="auto" w:fill="auto"/>
            <w:vAlign w:val="center"/>
            <w:hideMark/>
          </w:tcPr>
          <w:p w:rsidR="0088446C" w:rsidRPr="0092756D" w:rsidRDefault="0088446C" w:rsidP="000E1DD0">
            <w:pPr>
              <w:widowControl w:val="0"/>
              <w:spacing w:after="0" w:line="240" w:lineRule="auto"/>
              <w:rPr>
                <w:rFonts w:eastAsia="Times New Roman" w:cs="Times New Roman"/>
                <w:sz w:val="15"/>
                <w:szCs w:val="15"/>
                <w:lang w:eastAsia="uk-UA"/>
              </w:rPr>
            </w:pPr>
            <w:r w:rsidRPr="0092756D">
              <w:rPr>
                <w:rFonts w:eastAsia="Times New Roman" w:cs="Times New Roman"/>
                <w:sz w:val="15"/>
                <w:szCs w:val="15"/>
                <w:lang w:eastAsia="uk-UA"/>
              </w:rPr>
              <w:t>Поточний ремонт дороги по вул. Петлюри від перехрестя з вул. Сагайдачного до провул. Сагайдачного в смт. Володимирець</w:t>
            </w:r>
          </w:p>
        </w:tc>
        <w:tc>
          <w:tcPr>
            <w:tcW w:w="518" w:type="pct"/>
            <w:tcBorders>
              <w:bottom w:val="single" w:sz="4" w:space="0" w:color="auto"/>
            </w:tcBorders>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194520,00</w:t>
            </w:r>
          </w:p>
        </w:tc>
        <w:tc>
          <w:tcPr>
            <w:tcW w:w="522" w:type="pct"/>
            <w:tcBorders>
              <w:bottom w:val="single" w:sz="4" w:space="0" w:color="auto"/>
            </w:tcBorders>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Звіт про укладений договір</w:t>
            </w:r>
          </w:p>
        </w:tc>
        <w:tc>
          <w:tcPr>
            <w:tcW w:w="695" w:type="pct"/>
            <w:tcBorders>
              <w:bottom w:val="single" w:sz="4" w:space="0" w:color="auto"/>
            </w:tcBorders>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ПП "Володимирець-Агрошляхбуд"</w:t>
            </w:r>
          </w:p>
        </w:tc>
        <w:tc>
          <w:tcPr>
            <w:tcW w:w="518" w:type="pct"/>
            <w:tcBorders>
              <w:bottom w:val="single" w:sz="4" w:space="0" w:color="auto"/>
            </w:tcBorders>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181000,00</w:t>
            </w:r>
          </w:p>
        </w:tc>
        <w:tc>
          <w:tcPr>
            <w:tcW w:w="658" w:type="pct"/>
            <w:tcBorders>
              <w:bottom w:val="single" w:sz="4" w:space="0" w:color="auto"/>
            </w:tcBorders>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181000,00</w:t>
            </w:r>
          </w:p>
        </w:tc>
        <w:tc>
          <w:tcPr>
            <w:tcW w:w="400" w:type="pct"/>
            <w:tcBorders>
              <w:bottom w:val="single" w:sz="4" w:space="0" w:color="auto"/>
            </w:tcBorders>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sz w:val="15"/>
                <w:szCs w:val="15"/>
                <w:lang w:eastAsia="uk-UA"/>
              </w:rPr>
            </w:pPr>
            <w:r w:rsidRPr="0092756D">
              <w:rPr>
                <w:rFonts w:eastAsia="Times New Roman" w:cs="Times New Roman"/>
                <w:sz w:val="15"/>
                <w:szCs w:val="15"/>
                <w:lang w:eastAsia="uk-UA"/>
              </w:rPr>
              <w:t>1100,00</w:t>
            </w:r>
          </w:p>
        </w:tc>
        <w:tc>
          <w:tcPr>
            <w:tcW w:w="434" w:type="pct"/>
            <w:tcBorders>
              <w:bottom w:val="single" w:sz="4" w:space="0" w:color="auto"/>
            </w:tcBorders>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13520,00</w:t>
            </w:r>
          </w:p>
        </w:tc>
        <w:tc>
          <w:tcPr>
            <w:tcW w:w="389" w:type="pct"/>
            <w:tcBorders>
              <w:bottom w:val="single" w:sz="4" w:space="0" w:color="auto"/>
            </w:tcBorders>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6,95</w:t>
            </w:r>
          </w:p>
        </w:tc>
      </w:tr>
      <w:tr w:rsidR="0088446C" w:rsidRPr="0092756D" w:rsidTr="00595BF4">
        <w:trPr>
          <w:trHeight w:val="465"/>
        </w:trPr>
        <w:tc>
          <w:tcPr>
            <w:tcW w:w="868" w:type="pct"/>
            <w:gridSpan w:val="2"/>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Разом</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8896496,00</w:t>
            </w:r>
          </w:p>
        </w:tc>
        <w:tc>
          <w:tcPr>
            <w:tcW w:w="522" w:type="pct"/>
            <w:shd w:val="clear" w:color="auto" w:fill="auto"/>
            <w:vAlign w:val="center"/>
            <w:hideMark/>
          </w:tcPr>
          <w:p w:rsidR="0088446C" w:rsidRPr="0092756D" w:rsidRDefault="0088446C" w:rsidP="000E1DD0">
            <w:pPr>
              <w:widowControl w:val="0"/>
              <w:spacing w:after="0" w:line="240" w:lineRule="auto"/>
              <w:jc w:val="center"/>
              <w:rPr>
                <w:rFonts w:ascii="Symbol" w:eastAsia="Times New Roman" w:hAnsi="Symbol" w:cs="Calibri"/>
                <w:b/>
                <w:bCs/>
                <w:sz w:val="15"/>
                <w:szCs w:val="15"/>
                <w:lang w:eastAsia="uk-UA"/>
              </w:rPr>
            </w:pPr>
            <w:r w:rsidRPr="0092756D">
              <w:rPr>
                <w:rFonts w:ascii="Symbol" w:eastAsia="Times New Roman" w:hAnsi="Symbol" w:cs="Calibri"/>
                <w:b/>
                <w:bCs/>
                <w:sz w:val="15"/>
                <w:szCs w:val="15"/>
                <w:lang w:eastAsia="uk-UA"/>
              </w:rPr>
              <w:t></w:t>
            </w:r>
          </w:p>
        </w:tc>
        <w:tc>
          <w:tcPr>
            <w:tcW w:w="695" w:type="pct"/>
            <w:shd w:val="clear" w:color="auto" w:fill="auto"/>
            <w:vAlign w:val="center"/>
            <w:hideMark/>
          </w:tcPr>
          <w:p w:rsidR="0088446C" w:rsidRPr="0092756D" w:rsidRDefault="0088446C" w:rsidP="000E1DD0">
            <w:pPr>
              <w:widowControl w:val="0"/>
              <w:spacing w:after="0" w:line="240" w:lineRule="auto"/>
              <w:jc w:val="center"/>
              <w:rPr>
                <w:rFonts w:ascii="Symbol" w:eastAsia="Times New Roman" w:hAnsi="Symbol" w:cs="Calibri"/>
                <w:b/>
                <w:bCs/>
                <w:sz w:val="15"/>
                <w:szCs w:val="15"/>
                <w:lang w:eastAsia="uk-UA"/>
              </w:rPr>
            </w:pPr>
            <w:r w:rsidRPr="0092756D">
              <w:rPr>
                <w:rFonts w:ascii="Symbol" w:eastAsia="Times New Roman" w:hAnsi="Symbol" w:cs="Calibri"/>
                <w:b/>
                <w:bCs/>
                <w:sz w:val="15"/>
                <w:szCs w:val="15"/>
                <w:lang w:eastAsia="uk-UA"/>
              </w:rPr>
              <w:t></w:t>
            </w:r>
          </w:p>
        </w:tc>
        <w:tc>
          <w:tcPr>
            <w:tcW w:w="51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7921585,00</w:t>
            </w:r>
          </w:p>
        </w:tc>
        <w:tc>
          <w:tcPr>
            <w:tcW w:w="658"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7607332,91</w:t>
            </w:r>
          </w:p>
        </w:tc>
        <w:tc>
          <w:tcPr>
            <w:tcW w:w="400" w:type="pct"/>
            <w:shd w:val="clear" w:color="auto" w:fill="auto"/>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217400,50</w:t>
            </w:r>
          </w:p>
        </w:tc>
        <w:tc>
          <w:tcPr>
            <w:tcW w:w="434" w:type="pct"/>
            <w:shd w:val="clear" w:color="000000" w:fill="BFBFBF"/>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1289163,09</w:t>
            </w:r>
          </w:p>
        </w:tc>
        <w:tc>
          <w:tcPr>
            <w:tcW w:w="389" w:type="pct"/>
            <w:shd w:val="clear" w:color="000000" w:fill="BFBFBF"/>
            <w:vAlign w:val="center"/>
            <w:hideMark/>
          </w:tcPr>
          <w:p w:rsidR="0088446C" w:rsidRPr="0092756D" w:rsidRDefault="0088446C" w:rsidP="000E1DD0">
            <w:pPr>
              <w:widowControl w:val="0"/>
              <w:spacing w:after="0" w:line="240" w:lineRule="auto"/>
              <w:jc w:val="center"/>
              <w:rPr>
                <w:rFonts w:eastAsia="Times New Roman" w:cs="Times New Roman"/>
                <w:b/>
                <w:bCs/>
                <w:sz w:val="15"/>
                <w:szCs w:val="15"/>
                <w:lang w:eastAsia="uk-UA"/>
              </w:rPr>
            </w:pPr>
            <w:r w:rsidRPr="0092756D">
              <w:rPr>
                <w:rFonts w:eastAsia="Times New Roman" w:cs="Times New Roman"/>
                <w:b/>
                <w:bCs/>
                <w:sz w:val="15"/>
                <w:szCs w:val="15"/>
                <w:lang w:eastAsia="uk-UA"/>
              </w:rPr>
              <w:t>14,49</w:t>
            </w:r>
          </w:p>
        </w:tc>
      </w:tr>
    </w:tbl>
    <w:p w:rsidR="00595BF4" w:rsidRDefault="00595BF4" w:rsidP="000E1DD0">
      <w:pPr>
        <w:pStyle w:val="a3"/>
        <w:widowControl w:val="0"/>
        <w:spacing w:line="276" w:lineRule="auto"/>
        <w:ind w:firstLine="567"/>
        <w:jc w:val="both"/>
        <w:rPr>
          <w:szCs w:val="28"/>
        </w:rPr>
      </w:pPr>
    </w:p>
    <w:p w:rsidR="00C23457" w:rsidRDefault="005D66C7" w:rsidP="000E1DD0">
      <w:pPr>
        <w:pStyle w:val="a3"/>
        <w:widowControl w:val="0"/>
        <w:spacing w:line="276" w:lineRule="auto"/>
        <w:ind w:firstLine="567"/>
        <w:jc w:val="both"/>
        <w:rPr>
          <w:szCs w:val="28"/>
        </w:rPr>
      </w:pPr>
      <w:r>
        <w:rPr>
          <w:szCs w:val="28"/>
        </w:rPr>
        <w:t>Щ</w:t>
      </w:r>
      <w:r w:rsidR="00A72B35" w:rsidRPr="00E50B92">
        <w:rPr>
          <w:szCs w:val="28"/>
        </w:rPr>
        <w:t>о ж стосується роботи КП «АКВА», то вона здійснювалась під постійним контролем виконавчого комітету селищної ради, про що свідчить 49</w:t>
      </w:r>
      <w:r w:rsidR="00A351DD">
        <w:rPr>
          <w:szCs w:val="28"/>
        </w:rPr>
        <w:t xml:space="preserve"> прийнятих</w:t>
      </w:r>
      <w:r w:rsidR="00A72B35" w:rsidRPr="00E50B92">
        <w:rPr>
          <w:szCs w:val="28"/>
        </w:rPr>
        <w:t xml:space="preserve"> рішень виконкому.</w:t>
      </w:r>
      <w:r w:rsidR="00DD4331">
        <w:rPr>
          <w:szCs w:val="28"/>
        </w:rPr>
        <w:t xml:space="preserve"> </w:t>
      </w:r>
    </w:p>
    <w:p w:rsidR="005D66C7" w:rsidRDefault="005D66C7" w:rsidP="000E1DD0">
      <w:pPr>
        <w:pStyle w:val="a3"/>
        <w:widowControl w:val="0"/>
        <w:spacing w:line="276" w:lineRule="auto"/>
        <w:ind w:firstLine="567"/>
        <w:jc w:val="both"/>
        <w:rPr>
          <w:szCs w:val="28"/>
        </w:rPr>
      </w:pPr>
      <w:r>
        <w:rPr>
          <w:szCs w:val="28"/>
        </w:rPr>
        <w:t>Комунальним підприємством по водопостачанню та водовідведенню «Аква» в 2017 році було надано послуг:</w:t>
      </w:r>
    </w:p>
    <w:p w:rsidR="005D66C7" w:rsidRDefault="00711183" w:rsidP="000E1DD0">
      <w:pPr>
        <w:pStyle w:val="a3"/>
        <w:widowControl w:val="0"/>
        <w:spacing w:line="276" w:lineRule="auto"/>
        <w:ind w:firstLine="567"/>
        <w:jc w:val="both"/>
        <w:rPr>
          <w:szCs w:val="28"/>
        </w:rPr>
      </w:pPr>
      <w:r>
        <w:rPr>
          <w:szCs w:val="28"/>
        </w:rPr>
        <w:t>по водопостачанню – 871,6 тис. грн.;</w:t>
      </w:r>
    </w:p>
    <w:p w:rsidR="00711183" w:rsidRDefault="00711183" w:rsidP="000E1DD0">
      <w:pPr>
        <w:pStyle w:val="a3"/>
        <w:widowControl w:val="0"/>
        <w:spacing w:line="276" w:lineRule="auto"/>
        <w:ind w:firstLine="567"/>
        <w:jc w:val="both"/>
        <w:rPr>
          <w:szCs w:val="28"/>
        </w:rPr>
      </w:pPr>
      <w:r>
        <w:rPr>
          <w:szCs w:val="28"/>
        </w:rPr>
        <w:t>по водовідведенню – 970,6 тис. грн.;</w:t>
      </w:r>
    </w:p>
    <w:p w:rsidR="00711183" w:rsidRDefault="00711183" w:rsidP="000E1DD0">
      <w:pPr>
        <w:pStyle w:val="a3"/>
        <w:widowControl w:val="0"/>
        <w:spacing w:line="276" w:lineRule="auto"/>
        <w:ind w:firstLine="567"/>
        <w:jc w:val="both"/>
        <w:rPr>
          <w:szCs w:val="28"/>
        </w:rPr>
      </w:pPr>
      <w:r>
        <w:rPr>
          <w:szCs w:val="28"/>
        </w:rPr>
        <w:t xml:space="preserve">по утриманню будинків та прибудинкових територій </w:t>
      </w:r>
      <w:r w:rsidR="007309FA">
        <w:rPr>
          <w:szCs w:val="28"/>
        </w:rPr>
        <w:t>–</w:t>
      </w:r>
      <w:r>
        <w:rPr>
          <w:szCs w:val="28"/>
        </w:rPr>
        <w:t xml:space="preserve"> </w:t>
      </w:r>
      <w:r w:rsidR="007309FA">
        <w:rPr>
          <w:szCs w:val="28"/>
        </w:rPr>
        <w:t>539,4 тис. грн.;</w:t>
      </w:r>
    </w:p>
    <w:p w:rsidR="007309FA" w:rsidRDefault="007309FA" w:rsidP="000E1DD0">
      <w:pPr>
        <w:pStyle w:val="a3"/>
        <w:widowControl w:val="0"/>
        <w:spacing w:line="276" w:lineRule="auto"/>
        <w:ind w:firstLine="567"/>
        <w:jc w:val="both"/>
        <w:rPr>
          <w:szCs w:val="28"/>
        </w:rPr>
      </w:pPr>
      <w:r>
        <w:rPr>
          <w:szCs w:val="28"/>
        </w:rPr>
        <w:t>по збиранню, транспортуванню та захороненню ТПВ – 269,2 тис. грн.;</w:t>
      </w:r>
    </w:p>
    <w:p w:rsidR="007309FA" w:rsidRDefault="007309FA" w:rsidP="000E1DD0">
      <w:pPr>
        <w:pStyle w:val="a3"/>
        <w:widowControl w:val="0"/>
        <w:spacing w:line="276" w:lineRule="auto"/>
        <w:ind w:firstLine="567"/>
        <w:jc w:val="both"/>
        <w:rPr>
          <w:szCs w:val="28"/>
        </w:rPr>
      </w:pPr>
      <w:r>
        <w:rPr>
          <w:szCs w:val="28"/>
        </w:rPr>
        <w:t>по оренді – 203,4 тис. грн.;</w:t>
      </w:r>
    </w:p>
    <w:p w:rsidR="007309FA" w:rsidRDefault="00BC4CDA" w:rsidP="000E1DD0">
      <w:pPr>
        <w:pStyle w:val="a3"/>
        <w:widowControl w:val="0"/>
        <w:spacing w:line="276" w:lineRule="auto"/>
        <w:ind w:firstLine="567"/>
        <w:jc w:val="both"/>
        <w:rPr>
          <w:szCs w:val="28"/>
        </w:rPr>
      </w:pPr>
      <w:r>
        <w:rPr>
          <w:szCs w:val="28"/>
        </w:rPr>
        <w:t>інші послуги – 239,7 тис. грн.</w:t>
      </w:r>
    </w:p>
    <w:p w:rsidR="00BC4CDA" w:rsidRPr="00BC4CDA" w:rsidRDefault="00BC4CDA" w:rsidP="000E1DD0">
      <w:pPr>
        <w:pStyle w:val="a3"/>
        <w:widowControl w:val="0"/>
        <w:spacing w:line="276" w:lineRule="auto"/>
        <w:ind w:firstLine="567"/>
        <w:jc w:val="both"/>
        <w:rPr>
          <w:b/>
          <w:szCs w:val="28"/>
        </w:rPr>
      </w:pPr>
      <w:r w:rsidRPr="00BC4CDA">
        <w:rPr>
          <w:b/>
          <w:szCs w:val="28"/>
        </w:rPr>
        <w:t>Всього: 3093,9 тис. грн.</w:t>
      </w:r>
    </w:p>
    <w:p w:rsidR="000F562C" w:rsidRDefault="000F562C" w:rsidP="000E1DD0">
      <w:pPr>
        <w:pStyle w:val="a3"/>
        <w:widowControl w:val="0"/>
        <w:spacing w:line="276" w:lineRule="auto"/>
        <w:ind w:firstLine="567"/>
        <w:jc w:val="both"/>
        <w:rPr>
          <w:b/>
          <w:szCs w:val="28"/>
        </w:rPr>
      </w:pPr>
    </w:p>
    <w:p w:rsidR="000F562C" w:rsidRPr="000F562C" w:rsidRDefault="000F562C" w:rsidP="000E1DD0">
      <w:pPr>
        <w:pStyle w:val="a3"/>
        <w:widowControl w:val="0"/>
        <w:spacing w:line="276" w:lineRule="auto"/>
        <w:ind w:firstLine="567"/>
        <w:jc w:val="both"/>
        <w:rPr>
          <w:b/>
          <w:szCs w:val="28"/>
        </w:rPr>
      </w:pPr>
      <w:r w:rsidRPr="000F562C">
        <w:rPr>
          <w:b/>
          <w:szCs w:val="28"/>
        </w:rPr>
        <w:t>Одержано надходжень:</w:t>
      </w:r>
    </w:p>
    <w:p w:rsidR="000F562C" w:rsidRPr="000F562C" w:rsidRDefault="000F562C" w:rsidP="000E1DD0">
      <w:pPr>
        <w:pStyle w:val="a3"/>
        <w:widowControl w:val="0"/>
        <w:spacing w:line="276" w:lineRule="auto"/>
        <w:ind w:firstLine="567"/>
        <w:jc w:val="both"/>
        <w:rPr>
          <w:b/>
          <w:szCs w:val="28"/>
        </w:rPr>
      </w:pPr>
      <w:r w:rsidRPr="000F562C">
        <w:rPr>
          <w:b/>
          <w:szCs w:val="28"/>
        </w:rPr>
        <w:t>Водопостачання – 998,7 тис. грн., з них:</w:t>
      </w:r>
    </w:p>
    <w:p w:rsidR="000F562C" w:rsidRDefault="000F562C" w:rsidP="000E1DD0">
      <w:pPr>
        <w:pStyle w:val="a3"/>
        <w:widowControl w:val="0"/>
        <w:numPr>
          <w:ilvl w:val="0"/>
          <w:numId w:val="32"/>
        </w:numPr>
        <w:spacing w:line="276" w:lineRule="auto"/>
        <w:jc w:val="both"/>
        <w:rPr>
          <w:szCs w:val="28"/>
        </w:rPr>
      </w:pPr>
      <w:r>
        <w:rPr>
          <w:szCs w:val="28"/>
        </w:rPr>
        <w:t>сплачено споживачами – 861,9 тис. грн.;</w:t>
      </w:r>
    </w:p>
    <w:p w:rsidR="000F562C" w:rsidRDefault="000F562C" w:rsidP="000E1DD0">
      <w:pPr>
        <w:pStyle w:val="a3"/>
        <w:widowControl w:val="0"/>
        <w:numPr>
          <w:ilvl w:val="0"/>
          <w:numId w:val="32"/>
        </w:numPr>
        <w:spacing w:line="276" w:lineRule="auto"/>
        <w:jc w:val="both"/>
        <w:rPr>
          <w:szCs w:val="28"/>
        </w:rPr>
      </w:pPr>
      <w:r>
        <w:rPr>
          <w:szCs w:val="28"/>
        </w:rPr>
        <w:t xml:space="preserve">капітальні (селищна рада) </w:t>
      </w:r>
      <w:r w:rsidR="00E74F6D">
        <w:rPr>
          <w:szCs w:val="28"/>
        </w:rPr>
        <w:t>–</w:t>
      </w:r>
      <w:r>
        <w:rPr>
          <w:szCs w:val="28"/>
        </w:rPr>
        <w:t xml:space="preserve"> </w:t>
      </w:r>
      <w:r w:rsidR="00E74F6D">
        <w:rPr>
          <w:szCs w:val="28"/>
        </w:rPr>
        <w:t>120,8 тис.</w:t>
      </w:r>
      <w:r w:rsidR="00B3767D">
        <w:rPr>
          <w:szCs w:val="28"/>
        </w:rPr>
        <w:t xml:space="preserve"> грн.</w:t>
      </w:r>
      <w:r w:rsidR="00E74F6D">
        <w:rPr>
          <w:szCs w:val="28"/>
        </w:rPr>
        <w:t>;</w:t>
      </w:r>
    </w:p>
    <w:p w:rsidR="00B3767D" w:rsidRDefault="00B3767D" w:rsidP="000E1DD0">
      <w:pPr>
        <w:pStyle w:val="a3"/>
        <w:widowControl w:val="0"/>
        <w:numPr>
          <w:ilvl w:val="0"/>
          <w:numId w:val="32"/>
        </w:numPr>
        <w:spacing w:line="276" w:lineRule="auto"/>
        <w:jc w:val="both"/>
        <w:rPr>
          <w:szCs w:val="28"/>
        </w:rPr>
      </w:pPr>
      <w:r>
        <w:rPr>
          <w:szCs w:val="28"/>
        </w:rPr>
        <w:t xml:space="preserve">водопровідно-каналізаційне господарство </w:t>
      </w:r>
      <w:r w:rsidR="00427DB1">
        <w:rPr>
          <w:szCs w:val="28"/>
        </w:rPr>
        <w:t>–</w:t>
      </w:r>
      <w:r>
        <w:rPr>
          <w:szCs w:val="28"/>
        </w:rPr>
        <w:t xml:space="preserve"> </w:t>
      </w:r>
      <w:r w:rsidR="00427DB1">
        <w:rPr>
          <w:szCs w:val="28"/>
        </w:rPr>
        <w:t>16,0 тис. грн.</w:t>
      </w:r>
    </w:p>
    <w:p w:rsidR="00427DB1" w:rsidRPr="000F562C" w:rsidRDefault="00427DB1" w:rsidP="000E1DD0">
      <w:pPr>
        <w:pStyle w:val="a3"/>
        <w:widowControl w:val="0"/>
        <w:spacing w:line="276" w:lineRule="auto"/>
        <w:ind w:firstLine="567"/>
        <w:jc w:val="both"/>
        <w:rPr>
          <w:b/>
          <w:szCs w:val="28"/>
        </w:rPr>
      </w:pPr>
      <w:r w:rsidRPr="000F562C">
        <w:rPr>
          <w:b/>
          <w:szCs w:val="28"/>
        </w:rPr>
        <w:t>Водо</w:t>
      </w:r>
      <w:r>
        <w:rPr>
          <w:b/>
          <w:szCs w:val="28"/>
        </w:rPr>
        <w:t>відведення</w:t>
      </w:r>
      <w:r w:rsidRPr="000F562C">
        <w:rPr>
          <w:b/>
          <w:szCs w:val="28"/>
        </w:rPr>
        <w:t xml:space="preserve"> – </w:t>
      </w:r>
      <w:r>
        <w:rPr>
          <w:b/>
          <w:szCs w:val="28"/>
        </w:rPr>
        <w:t>1234,2</w:t>
      </w:r>
      <w:r w:rsidRPr="000F562C">
        <w:rPr>
          <w:b/>
          <w:szCs w:val="28"/>
        </w:rPr>
        <w:t xml:space="preserve"> тис. грн., з них:</w:t>
      </w:r>
    </w:p>
    <w:p w:rsidR="00427DB1" w:rsidRDefault="00427DB1" w:rsidP="000E1DD0">
      <w:pPr>
        <w:pStyle w:val="a3"/>
        <w:widowControl w:val="0"/>
        <w:numPr>
          <w:ilvl w:val="0"/>
          <w:numId w:val="32"/>
        </w:numPr>
        <w:spacing w:line="276" w:lineRule="auto"/>
        <w:jc w:val="both"/>
        <w:rPr>
          <w:szCs w:val="28"/>
        </w:rPr>
      </w:pPr>
      <w:r>
        <w:rPr>
          <w:szCs w:val="28"/>
        </w:rPr>
        <w:t xml:space="preserve">сплачено споживачами – </w:t>
      </w:r>
      <w:r w:rsidR="00375920">
        <w:rPr>
          <w:szCs w:val="28"/>
        </w:rPr>
        <w:t>945,3</w:t>
      </w:r>
      <w:r>
        <w:rPr>
          <w:szCs w:val="28"/>
        </w:rPr>
        <w:t xml:space="preserve"> тис. грн.;</w:t>
      </w:r>
    </w:p>
    <w:p w:rsidR="00427DB1" w:rsidRDefault="00427DB1" w:rsidP="000E1DD0">
      <w:pPr>
        <w:pStyle w:val="a3"/>
        <w:widowControl w:val="0"/>
        <w:numPr>
          <w:ilvl w:val="0"/>
          <w:numId w:val="32"/>
        </w:numPr>
        <w:spacing w:line="276" w:lineRule="auto"/>
        <w:jc w:val="both"/>
        <w:rPr>
          <w:szCs w:val="28"/>
        </w:rPr>
      </w:pPr>
      <w:r>
        <w:rPr>
          <w:szCs w:val="28"/>
        </w:rPr>
        <w:t>капітальні (селищна рада) –</w:t>
      </w:r>
      <w:r w:rsidR="00375920">
        <w:rPr>
          <w:szCs w:val="28"/>
        </w:rPr>
        <w:t xml:space="preserve"> 272,9</w:t>
      </w:r>
      <w:r>
        <w:rPr>
          <w:szCs w:val="28"/>
        </w:rPr>
        <w:t xml:space="preserve"> тис. грн.;</w:t>
      </w:r>
    </w:p>
    <w:p w:rsidR="00427DB1" w:rsidRDefault="00427DB1" w:rsidP="000E1DD0">
      <w:pPr>
        <w:pStyle w:val="a3"/>
        <w:widowControl w:val="0"/>
        <w:numPr>
          <w:ilvl w:val="0"/>
          <w:numId w:val="32"/>
        </w:numPr>
        <w:spacing w:line="276" w:lineRule="auto"/>
        <w:jc w:val="both"/>
        <w:rPr>
          <w:szCs w:val="28"/>
        </w:rPr>
      </w:pPr>
      <w:r>
        <w:rPr>
          <w:szCs w:val="28"/>
        </w:rPr>
        <w:t>водопровідно-каналізаційне господарство – 16,0 тис. грн.</w:t>
      </w:r>
    </w:p>
    <w:p w:rsidR="00427DB1" w:rsidRDefault="00A05DDF" w:rsidP="000E1DD0">
      <w:pPr>
        <w:pStyle w:val="a3"/>
        <w:widowControl w:val="0"/>
        <w:spacing w:line="276" w:lineRule="auto"/>
        <w:ind w:firstLine="567"/>
        <w:jc w:val="both"/>
        <w:rPr>
          <w:b/>
          <w:szCs w:val="28"/>
        </w:rPr>
      </w:pPr>
      <w:r w:rsidRPr="00A05DDF">
        <w:rPr>
          <w:b/>
          <w:szCs w:val="28"/>
        </w:rPr>
        <w:t xml:space="preserve">Утримання будинків та прибудинкових територій </w:t>
      </w:r>
      <w:r>
        <w:rPr>
          <w:b/>
          <w:szCs w:val="28"/>
        </w:rPr>
        <w:t>– 541,8 тис. грн.;</w:t>
      </w:r>
    </w:p>
    <w:p w:rsidR="00A05DDF" w:rsidRDefault="007245B4" w:rsidP="000E1DD0">
      <w:pPr>
        <w:pStyle w:val="a3"/>
        <w:widowControl w:val="0"/>
        <w:spacing w:line="276" w:lineRule="auto"/>
        <w:ind w:firstLine="567"/>
        <w:jc w:val="both"/>
        <w:rPr>
          <w:b/>
          <w:szCs w:val="28"/>
        </w:rPr>
      </w:pPr>
      <w:r>
        <w:rPr>
          <w:b/>
          <w:szCs w:val="28"/>
        </w:rPr>
        <w:t>З</w:t>
      </w:r>
      <w:r w:rsidR="00A05DDF" w:rsidRPr="00A05DDF">
        <w:rPr>
          <w:b/>
          <w:szCs w:val="28"/>
        </w:rPr>
        <w:t>биранн</w:t>
      </w:r>
      <w:r>
        <w:rPr>
          <w:b/>
          <w:szCs w:val="28"/>
        </w:rPr>
        <w:t>я</w:t>
      </w:r>
      <w:r w:rsidR="00A05DDF" w:rsidRPr="00A05DDF">
        <w:rPr>
          <w:b/>
          <w:szCs w:val="28"/>
        </w:rPr>
        <w:t>, транспортуванн</w:t>
      </w:r>
      <w:r>
        <w:rPr>
          <w:b/>
          <w:szCs w:val="28"/>
        </w:rPr>
        <w:t>я</w:t>
      </w:r>
      <w:r w:rsidR="00A05DDF" w:rsidRPr="00A05DDF">
        <w:rPr>
          <w:b/>
          <w:szCs w:val="28"/>
        </w:rPr>
        <w:t xml:space="preserve"> та захороненн</w:t>
      </w:r>
      <w:r>
        <w:rPr>
          <w:b/>
          <w:szCs w:val="28"/>
        </w:rPr>
        <w:t>я</w:t>
      </w:r>
      <w:r w:rsidR="00A05DDF" w:rsidRPr="00A05DDF">
        <w:rPr>
          <w:b/>
          <w:szCs w:val="28"/>
        </w:rPr>
        <w:t xml:space="preserve"> ТПВ</w:t>
      </w:r>
      <w:r>
        <w:rPr>
          <w:b/>
          <w:szCs w:val="28"/>
        </w:rPr>
        <w:t xml:space="preserve"> – 270,6 тис. грн.;</w:t>
      </w:r>
    </w:p>
    <w:p w:rsidR="007245B4" w:rsidRDefault="007245B4" w:rsidP="000E1DD0">
      <w:pPr>
        <w:pStyle w:val="a3"/>
        <w:widowControl w:val="0"/>
        <w:spacing w:line="276" w:lineRule="auto"/>
        <w:ind w:firstLine="567"/>
        <w:jc w:val="both"/>
        <w:rPr>
          <w:b/>
          <w:szCs w:val="28"/>
        </w:rPr>
      </w:pPr>
      <w:r>
        <w:rPr>
          <w:b/>
          <w:szCs w:val="28"/>
        </w:rPr>
        <w:t>Оренда – 203,4 тис. грн.;</w:t>
      </w:r>
    </w:p>
    <w:p w:rsidR="007245B4" w:rsidRDefault="007245B4" w:rsidP="000E1DD0">
      <w:pPr>
        <w:pStyle w:val="a3"/>
        <w:widowControl w:val="0"/>
        <w:spacing w:line="276" w:lineRule="auto"/>
        <w:ind w:firstLine="567"/>
        <w:jc w:val="both"/>
        <w:rPr>
          <w:b/>
          <w:szCs w:val="28"/>
        </w:rPr>
      </w:pPr>
      <w:r>
        <w:rPr>
          <w:b/>
          <w:szCs w:val="28"/>
        </w:rPr>
        <w:t>Інші послуги – 245,2 тис. грн.;</w:t>
      </w:r>
    </w:p>
    <w:p w:rsidR="007245B4" w:rsidRDefault="007245B4" w:rsidP="000E1DD0">
      <w:pPr>
        <w:pStyle w:val="a3"/>
        <w:widowControl w:val="0"/>
        <w:spacing w:line="276" w:lineRule="auto"/>
        <w:ind w:firstLine="567"/>
        <w:jc w:val="both"/>
        <w:rPr>
          <w:b/>
          <w:szCs w:val="28"/>
        </w:rPr>
      </w:pPr>
      <w:r>
        <w:rPr>
          <w:b/>
          <w:szCs w:val="28"/>
        </w:rPr>
        <w:t>Всього: 3493,9 тис. грн.</w:t>
      </w:r>
    </w:p>
    <w:p w:rsidR="006C66DF" w:rsidRDefault="006C66DF" w:rsidP="000E1DD0">
      <w:pPr>
        <w:pStyle w:val="a3"/>
        <w:widowControl w:val="0"/>
        <w:spacing w:line="276" w:lineRule="auto"/>
        <w:ind w:firstLine="567"/>
        <w:jc w:val="both"/>
        <w:rPr>
          <w:b/>
          <w:szCs w:val="28"/>
        </w:rPr>
      </w:pPr>
    </w:p>
    <w:p w:rsidR="006C66DF" w:rsidRDefault="006C66DF" w:rsidP="000E1DD0">
      <w:pPr>
        <w:pStyle w:val="a3"/>
        <w:widowControl w:val="0"/>
        <w:spacing w:line="276" w:lineRule="auto"/>
        <w:ind w:firstLine="567"/>
        <w:jc w:val="both"/>
        <w:rPr>
          <w:b/>
          <w:szCs w:val="28"/>
        </w:rPr>
      </w:pPr>
      <w:r>
        <w:rPr>
          <w:b/>
          <w:szCs w:val="28"/>
        </w:rPr>
        <w:t>Витрачено коштів за 2017 рік:</w:t>
      </w:r>
    </w:p>
    <w:p w:rsidR="006C66DF" w:rsidRPr="006C66DF" w:rsidRDefault="006C66DF" w:rsidP="000E1DD0">
      <w:pPr>
        <w:pStyle w:val="a3"/>
        <w:widowControl w:val="0"/>
        <w:spacing w:line="276" w:lineRule="auto"/>
        <w:ind w:firstLine="567"/>
        <w:jc w:val="both"/>
        <w:rPr>
          <w:szCs w:val="28"/>
        </w:rPr>
      </w:pPr>
      <w:r w:rsidRPr="006C66DF">
        <w:rPr>
          <w:szCs w:val="28"/>
        </w:rPr>
        <w:t>Водопостачання</w:t>
      </w:r>
      <w:r>
        <w:rPr>
          <w:szCs w:val="28"/>
        </w:rPr>
        <w:t xml:space="preserve"> – 1008,9 тис. грн.;</w:t>
      </w:r>
    </w:p>
    <w:p w:rsidR="006C66DF" w:rsidRPr="006C66DF" w:rsidRDefault="006C66DF" w:rsidP="000E1DD0">
      <w:pPr>
        <w:pStyle w:val="a3"/>
        <w:widowControl w:val="0"/>
        <w:spacing w:line="276" w:lineRule="auto"/>
        <w:ind w:firstLine="567"/>
        <w:jc w:val="both"/>
        <w:rPr>
          <w:szCs w:val="28"/>
        </w:rPr>
      </w:pPr>
      <w:r w:rsidRPr="006C66DF">
        <w:rPr>
          <w:szCs w:val="28"/>
        </w:rPr>
        <w:t>Водовідведення</w:t>
      </w:r>
      <w:r>
        <w:rPr>
          <w:szCs w:val="28"/>
        </w:rPr>
        <w:t xml:space="preserve"> – 1211,7 тис. грн.;</w:t>
      </w:r>
    </w:p>
    <w:p w:rsidR="006C66DF" w:rsidRDefault="006C66DF" w:rsidP="000E1DD0">
      <w:pPr>
        <w:pStyle w:val="a3"/>
        <w:widowControl w:val="0"/>
        <w:spacing w:line="276" w:lineRule="auto"/>
        <w:ind w:firstLine="567"/>
        <w:jc w:val="both"/>
        <w:rPr>
          <w:szCs w:val="28"/>
        </w:rPr>
      </w:pPr>
      <w:r w:rsidRPr="006C66DF">
        <w:rPr>
          <w:szCs w:val="28"/>
        </w:rPr>
        <w:lastRenderedPageBreak/>
        <w:t xml:space="preserve">Утримання будинків та прибудинкових територій – </w:t>
      </w:r>
      <w:r>
        <w:rPr>
          <w:szCs w:val="28"/>
        </w:rPr>
        <w:t>548,1</w:t>
      </w:r>
      <w:r w:rsidRPr="006C66DF">
        <w:rPr>
          <w:szCs w:val="28"/>
        </w:rPr>
        <w:t xml:space="preserve"> тис. грн.;</w:t>
      </w:r>
    </w:p>
    <w:p w:rsidR="006C66DF" w:rsidRPr="006C66DF" w:rsidRDefault="006C66DF" w:rsidP="000E1DD0">
      <w:pPr>
        <w:pStyle w:val="a3"/>
        <w:widowControl w:val="0"/>
        <w:spacing w:line="276" w:lineRule="auto"/>
        <w:ind w:firstLine="567"/>
        <w:jc w:val="both"/>
        <w:rPr>
          <w:szCs w:val="28"/>
        </w:rPr>
      </w:pPr>
      <w:r>
        <w:rPr>
          <w:szCs w:val="28"/>
        </w:rPr>
        <w:t>Благоустрій – 475,6 тис. грн., з них:</w:t>
      </w:r>
    </w:p>
    <w:p w:rsidR="006C66DF" w:rsidRPr="006C66DF" w:rsidRDefault="00F838A2" w:rsidP="000E1DD0">
      <w:pPr>
        <w:pStyle w:val="a3"/>
        <w:widowControl w:val="0"/>
        <w:numPr>
          <w:ilvl w:val="0"/>
          <w:numId w:val="32"/>
        </w:numPr>
        <w:tabs>
          <w:tab w:val="left" w:pos="567"/>
        </w:tabs>
        <w:spacing w:line="276" w:lineRule="auto"/>
        <w:ind w:left="0" w:firstLine="567"/>
        <w:jc w:val="both"/>
        <w:rPr>
          <w:szCs w:val="28"/>
        </w:rPr>
      </w:pPr>
      <w:r>
        <w:rPr>
          <w:szCs w:val="28"/>
        </w:rPr>
        <w:t>з</w:t>
      </w:r>
      <w:r w:rsidR="006C66DF" w:rsidRPr="006C66DF">
        <w:rPr>
          <w:szCs w:val="28"/>
        </w:rPr>
        <w:t xml:space="preserve">бирання, транспортування та захоронення ТПВ – </w:t>
      </w:r>
      <w:r>
        <w:rPr>
          <w:szCs w:val="28"/>
        </w:rPr>
        <w:t>298,4</w:t>
      </w:r>
      <w:r w:rsidR="006C66DF" w:rsidRPr="006C66DF">
        <w:rPr>
          <w:szCs w:val="28"/>
        </w:rPr>
        <w:t xml:space="preserve"> тис. грн.;</w:t>
      </w:r>
    </w:p>
    <w:p w:rsidR="006C66DF" w:rsidRPr="006C66DF" w:rsidRDefault="006C66DF" w:rsidP="000E1DD0">
      <w:pPr>
        <w:pStyle w:val="a3"/>
        <w:widowControl w:val="0"/>
        <w:spacing w:line="276" w:lineRule="auto"/>
        <w:ind w:firstLine="567"/>
        <w:jc w:val="both"/>
        <w:rPr>
          <w:szCs w:val="28"/>
        </w:rPr>
      </w:pPr>
      <w:r w:rsidRPr="006C66DF">
        <w:rPr>
          <w:szCs w:val="28"/>
        </w:rPr>
        <w:t xml:space="preserve">Оренда – </w:t>
      </w:r>
      <w:r w:rsidR="001D425E">
        <w:rPr>
          <w:szCs w:val="28"/>
        </w:rPr>
        <w:t>68,6</w:t>
      </w:r>
      <w:r w:rsidRPr="006C66DF">
        <w:rPr>
          <w:szCs w:val="28"/>
        </w:rPr>
        <w:t xml:space="preserve"> тис. грн.;</w:t>
      </w:r>
    </w:p>
    <w:p w:rsidR="006C66DF" w:rsidRDefault="006C66DF" w:rsidP="000E1DD0">
      <w:pPr>
        <w:pStyle w:val="a3"/>
        <w:widowControl w:val="0"/>
        <w:spacing w:line="276" w:lineRule="auto"/>
        <w:ind w:firstLine="567"/>
        <w:jc w:val="both"/>
        <w:rPr>
          <w:szCs w:val="28"/>
        </w:rPr>
      </w:pPr>
      <w:r w:rsidRPr="006C66DF">
        <w:rPr>
          <w:szCs w:val="28"/>
        </w:rPr>
        <w:t xml:space="preserve">Інші послуги – </w:t>
      </w:r>
      <w:r w:rsidR="00AB55B2">
        <w:rPr>
          <w:szCs w:val="28"/>
        </w:rPr>
        <w:t>197,7</w:t>
      </w:r>
      <w:r w:rsidR="00CA4107">
        <w:rPr>
          <w:szCs w:val="28"/>
        </w:rPr>
        <w:t xml:space="preserve"> </w:t>
      </w:r>
      <w:r w:rsidRPr="006C66DF">
        <w:rPr>
          <w:szCs w:val="28"/>
        </w:rPr>
        <w:t>тис. грн.;</w:t>
      </w:r>
    </w:p>
    <w:p w:rsidR="00AB55B2" w:rsidRPr="006C66DF" w:rsidRDefault="00AB55B2" w:rsidP="000E1DD0">
      <w:pPr>
        <w:pStyle w:val="a3"/>
        <w:widowControl w:val="0"/>
        <w:spacing w:line="276" w:lineRule="auto"/>
        <w:ind w:firstLine="567"/>
        <w:jc w:val="both"/>
        <w:rPr>
          <w:szCs w:val="28"/>
        </w:rPr>
      </w:pPr>
      <w:r>
        <w:rPr>
          <w:szCs w:val="28"/>
        </w:rPr>
        <w:t>ПДВ (</w:t>
      </w:r>
      <w:r w:rsidR="00DB33E9">
        <w:rPr>
          <w:szCs w:val="28"/>
        </w:rPr>
        <w:t>грудень 2016 року) – 26,2 тис. грн.;</w:t>
      </w:r>
    </w:p>
    <w:p w:rsidR="006C66DF" w:rsidRPr="00DB33E9" w:rsidRDefault="006C66DF" w:rsidP="000E1DD0">
      <w:pPr>
        <w:pStyle w:val="a3"/>
        <w:widowControl w:val="0"/>
        <w:spacing w:line="276" w:lineRule="auto"/>
        <w:ind w:firstLine="567"/>
        <w:jc w:val="both"/>
        <w:rPr>
          <w:b/>
          <w:szCs w:val="28"/>
        </w:rPr>
      </w:pPr>
      <w:r w:rsidRPr="00DB33E9">
        <w:rPr>
          <w:b/>
          <w:szCs w:val="28"/>
        </w:rPr>
        <w:t xml:space="preserve">Всього: </w:t>
      </w:r>
      <w:r w:rsidR="00DB33E9" w:rsidRPr="00DB33E9">
        <w:rPr>
          <w:b/>
          <w:szCs w:val="28"/>
        </w:rPr>
        <w:t>3536,8</w:t>
      </w:r>
      <w:r w:rsidRPr="00DB33E9">
        <w:rPr>
          <w:b/>
          <w:szCs w:val="28"/>
        </w:rPr>
        <w:t xml:space="preserve"> тис. грн.</w:t>
      </w:r>
    </w:p>
    <w:p w:rsidR="006C66DF" w:rsidRPr="00FA5E6F" w:rsidRDefault="00CA4107" w:rsidP="000E1DD0">
      <w:pPr>
        <w:pStyle w:val="a3"/>
        <w:widowControl w:val="0"/>
        <w:spacing w:line="276" w:lineRule="auto"/>
        <w:ind w:firstLine="567"/>
        <w:jc w:val="both"/>
        <w:rPr>
          <w:szCs w:val="28"/>
        </w:rPr>
      </w:pPr>
      <w:r w:rsidRPr="00FA5E6F">
        <w:rPr>
          <w:szCs w:val="28"/>
        </w:rPr>
        <w:t xml:space="preserve">Залишок коштів на рахунку станом на 01.01.2018 року становив 59,5 тис. </w:t>
      </w:r>
      <w:r w:rsidR="00FA5E6F" w:rsidRPr="00FA5E6F">
        <w:rPr>
          <w:szCs w:val="28"/>
        </w:rPr>
        <w:t xml:space="preserve">грн., </w:t>
      </w:r>
      <w:r w:rsidR="00FA5E6F">
        <w:rPr>
          <w:szCs w:val="28"/>
        </w:rPr>
        <w:t>це ніби i непоганий результат, але якщо вникнути трішки глибше, то ми побачимо, що при надходженні 3493,9 тис. грн. КП «Аква»</w:t>
      </w:r>
      <w:r w:rsidR="00784E9E">
        <w:rPr>
          <w:szCs w:val="28"/>
        </w:rPr>
        <w:t xml:space="preserve"> витратило 3536,8 тис. грн., a це уже означає, що вони спрацювали із збитками 43 тис. грн.</w:t>
      </w:r>
    </w:p>
    <w:p w:rsidR="00A72B35" w:rsidRDefault="00A460EA" w:rsidP="000E1DD0">
      <w:pPr>
        <w:pStyle w:val="a3"/>
        <w:widowControl w:val="0"/>
        <w:spacing w:line="276" w:lineRule="auto"/>
        <w:ind w:firstLine="567"/>
        <w:jc w:val="both"/>
        <w:rPr>
          <w:szCs w:val="28"/>
        </w:rPr>
      </w:pPr>
      <w:r>
        <w:rPr>
          <w:szCs w:val="28"/>
        </w:rPr>
        <w:t>Д</w:t>
      </w:r>
      <w:r w:rsidR="00025FB7" w:rsidRPr="00E50B92">
        <w:rPr>
          <w:szCs w:val="28"/>
        </w:rPr>
        <w:t>якуючи не дуже помітній пр</w:t>
      </w:r>
      <w:r w:rsidR="00BF6C70">
        <w:rPr>
          <w:szCs w:val="28"/>
        </w:rPr>
        <w:t xml:space="preserve">аці багатьох людей у виконавчих </w:t>
      </w:r>
      <w:r w:rsidR="00025FB7" w:rsidRPr="00E50B92">
        <w:rPr>
          <w:szCs w:val="28"/>
        </w:rPr>
        <w:t>органах Володимирецької селищної ради вдалося втримати ситуацію в селищі під контролем, уникнути соціально-економічних потрясінь i завершити 2017 рік з хорошими показниками.</w:t>
      </w:r>
    </w:p>
    <w:p w:rsidR="00F64AC1" w:rsidRDefault="00F64AC1" w:rsidP="000E1DD0">
      <w:pPr>
        <w:pStyle w:val="a3"/>
        <w:widowControl w:val="0"/>
        <w:spacing w:line="276" w:lineRule="auto"/>
        <w:ind w:firstLine="567"/>
        <w:jc w:val="both"/>
        <w:rPr>
          <w:szCs w:val="28"/>
        </w:rPr>
      </w:pPr>
      <w:r>
        <w:rPr>
          <w:szCs w:val="28"/>
        </w:rPr>
        <w:t>Чимало роботи зроблено, але невирішених проблем залишилося ще більше i роботи в нас з Вами ще дуже i дуже багато</w:t>
      </w:r>
      <w:r w:rsidR="00255023">
        <w:rPr>
          <w:szCs w:val="28"/>
        </w:rPr>
        <w:t>, a ситуації в селищі  до ідеальної ще далеко.</w:t>
      </w:r>
    </w:p>
    <w:p w:rsidR="00A450FA" w:rsidRDefault="00A450FA" w:rsidP="000E1DD0">
      <w:pPr>
        <w:pStyle w:val="a3"/>
        <w:widowControl w:val="0"/>
        <w:spacing w:line="276" w:lineRule="auto"/>
        <w:ind w:firstLine="567"/>
        <w:jc w:val="both"/>
        <w:rPr>
          <w:szCs w:val="28"/>
        </w:rPr>
      </w:pPr>
      <w:r>
        <w:rPr>
          <w:szCs w:val="28"/>
        </w:rPr>
        <w:t>Мені, як селищному голові, селищній раді в цілому, її виконав</w:t>
      </w:r>
      <w:r w:rsidR="004A4630">
        <w:rPr>
          <w:szCs w:val="28"/>
        </w:rPr>
        <w:t xml:space="preserve">чим </w:t>
      </w:r>
      <w:r>
        <w:rPr>
          <w:szCs w:val="28"/>
        </w:rPr>
        <w:t>органам є над чим працювати.</w:t>
      </w:r>
    </w:p>
    <w:p w:rsidR="00A450FA" w:rsidRDefault="004A4630" w:rsidP="000E1DD0">
      <w:pPr>
        <w:pStyle w:val="a3"/>
        <w:widowControl w:val="0"/>
        <w:spacing w:line="276" w:lineRule="auto"/>
        <w:ind w:firstLine="567"/>
        <w:jc w:val="both"/>
        <w:rPr>
          <w:szCs w:val="28"/>
        </w:rPr>
      </w:pPr>
      <w:r>
        <w:rPr>
          <w:szCs w:val="28"/>
        </w:rPr>
        <w:t>Нам всім, в першу чергу, слід посилити роботу в напрямку реалізації соціально-економічного розвитку селища, збільшення надходжен</w:t>
      </w:r>
      <w:r w:rsidR="00A460EA">
        <w:rPr>
          <w:szCs w:val="28"/>
        </w:rPr>
        <w:t>ь</w:t>
      </w:r>
      <w:r>
        <w:rPr>
          <w:szCs w:val="28"/>
        </w:rPr>
        <w:t xml:space="preserve"> до селищного бюджету</w:t>
      </w:r>
      <w:r w:rsidR="00AB59B5">
        <w:rPr>
          <w:szCs w:val="28"/>
        </w:rPr>
        <w:t>,</w:t>
      </w:r>
      <w:r>
        <w:rPr>
          <w:szCs w:val="28"/>
        </w:rPr>
        <w:t xml:space="preserve"> </w:t>
      </w:r>
      <w:r w:rsidR="00AB59B5">
        <w:rPr>
          <w:szCs w:val="28"/>
        </w:rPr>
        <w:t>п</w:t>
      </w:r>
      <w:r>
        <w:rPr>
          <w:szCs w:val="28"/>
        </w:rPr>
        <w:t>риділяти більше уваги охороні навколишнього природного середовища.</w:t>
      </w:r>
    </w:p>
    <w:p w:rsidR="00AB59B5" w:rsidRDefault="00AB59B5" w:rsidP="000E1DD0">
      <w:pPr>
        <w:pStyle w:val="a3"/>
        <w:widowControl w:val="0"/>
        <w:spacing w:line="276" w:lineRule="auto"/>
        <w:ind w:firstLine="567"/>
        <w:jc w:val="both"/>
        <w:rPr>
          <w:szCs w:val="28"/>
        </w:rPr>
      </w:pPr>
      <w:r>
        <w:rPr>
          <w:szCs w:val="28"/>
        </w:rPr>
        <w:t>Сьогодні в селищі є більше 80 км доріг, які потребують постійного ремонту i значних капіталовкладень.</w:t>
      </w:r>
    </w:p>
    <w:p w:rsidR="00AB59B5" w:rsidRDefault="00185B8E" w:rsidP="000E1DD0">
      <w:pPr>
        <w:pStyle w:val="a3"/>
        <w:widowControl w:val="0"/>
        <w:spacing w:line="276" w:lineRule="auto"/>
        <w:ind w:firstLine="567"/>
        <w:jc w:val="both"/>
        <w:rPr>
          <w:szCs w:val="28"/>
        </w:rPr>
      </w:pPr>
      <w:r>
        <w:rPr>
          <w:szCs w:val="28"/>
        </w:rPr>
        <w:t xml:space="preserve">Також існує серйозна проблема, пов’язана із забезпеченням </w:t>
      </w:r>
      <w:r w:rsidR="00042332">
        <w:rPr>
          <w:szCs w:val="28"/>
        </w:rPr>
        <w:t>населення якісною питною водою. Майже 9 км водомереж – 50-60</w:t>
      </w:r>
      <w:r w:rsidR="00CC36AA">
        <w:rPr>
          <w:szCs w:val="28"/>
        </w:rPr>
        <w:t>-х</w:t>
      </w:r>
      <w:r w:rsidR="00042332">
        <w:rPr>
          <w:szCs w:val="28"/>
        </w:rPr>
        <w:t xml:space="preserve"> рок</w:t>
      </w:r>
      <w:r w:rsidR="00A673AA">
        <w:rPr>
          <w:szCs w:val="28"/>
        </w:rPr>
        <w:t>ів</w:t>
      </w:r>
      <w:r w:rsidR="00042332">
        <w:rPr>
          <w:szCs w:val="28"/>
        </w:rPr>
        <w:t xml:space="preserve"> минулого століття</w:t>
      </w:r>
      <w:r w:rsidR="00CC36AA">
        <w:rPr>
          <w:szCs w:val="28"/>
        </w:rPr>
        <w:t>,</w:t>
      </w:r>
      <w:r w:rsidR="00042332">
        <w:rPr>
          <w:szCs w:val="28"/>
        </w:rPr>
        <w:t xml:space="preserve"> потребують реконструкції</w:t>
      </w:r>
      <w:r w:rsidR="00A8055F">
        <w:rPr>
          <w:szCs w:val="28"/>
        </w:rPr>
        <w:t>, третина жителів селища п’ють воду із колодязів, де також вода не найкраща.</w:t>
      </w:r>
    </w:p>
    <w:p w:rsidR="00A8055F" w:rsidRDefault="00A8055F" w:rsidP="000E1DD0">
      <w:pPr>
        <w:pStyle w:val="a3"/>
        <w:widowControl w:val="0"/>
        <w:spacing w:line="276" w:lineRule="auto"/>
        <w:ind w:firstLine="567"/>
        <w:jc w:val="both"/>
        <w:rPr>
          <w:szCs w:val="28"/>
        </w:rPr>
      </w:pPr>
      <w:r>
        <w:rPr>
          <w:szCs w:val="28"/>
        </w:rPr>
        <w:t xml:space="preserve">Каналізування </w:t>
      </w:r>
      <w:r w:rsidR="006D08B9">
        <w:rPr>
          <w:szCs w:val="28"/>
        </w:rPr>
        <w:t xml:space="preserve">селища – ще одна проблема, хоча </w:t>
      </w:r>
      <w:r w:rsidR="006B0072">
        <w:rPr>
          <w:szCs w:val="28"/>
        </w:rPr>
        <w:t xml:space="preserve">й </w:t>
      </w:r>
      <w:r w:rsidR="006D08B9">
        <w:rPr>
          <w:szCs w:val="28"/>
        </w:rPr>
        <w:t xml:space="preserve">вона </w:t>
      </w:r>
      <w:r w:rsidR="00CC36AA">
        <w:rPr>
          <w:szCs w:val="28"/>
        </w:rPr>
        <w:t>повільно, але</w:t>
      </w:r>
      <w:r w:rsidR="006B0072">
        <w:rPr>
          <w:szCs w:val="28"/>
        </w:rPr>
        <w:t xml:space="preserve"> вирішується.</w:t>
      </w:r>
    </w:p>
    <w:p w:rsidR="006B0072" w:rsidRDefault="006B0072" w:rsidP="000E1DD0">
      <w:pPr>
        <w:pStyle w:val="a3"/>
        <w:widowControl w:val="0"/>
        <w:spacing w:line="276" w:lineRule="auto"/>
        <w:ind w:firstLine="567"/>
        <w:jc w:val="both"/>
        <w:rPr>
          <w:szCs w:val="28"/>
        </w:rPr>
      </w:pPr>
      <w:r>
        <w:rPr>
          <w:szCs w:val="28"/>
        </w:rPr>
        <w:t>Є потреба у відкритті нового сміттєзвалища.</w:t>
      </w:r>
    </w:p>
    <w:p w:rsidR="006B0072" w:rsidRDefault="006B0072" w:rsidP="000E1DD0">
      <w:pPr>
        <w:pStyle w:val="a3"/>
        <w:widowControl w:val="0"/>
        <w:spacing w:line="276" w:lineRule="auto"/>
        <w:ind w:firstLine="567"/>
        <w:jc w:val="both"/>
        <w:rPr>
          <w:szCs w:val="28"/>
        </w:rPr>
      </w:pPr>
      <w:r>
        <w:rPr>
          <w:szCs w:val="28"/>
        </w:rPr>
        <w:t>Відсутні узаконені кар’єри піску i глини.</w:t>
      </w:r>
    </w:p>
    <w:p w:rsidR="006B0072" w:rsidRDefault="006B0072" w:rsidP="000E1DD0">
      <w:pPr>
        <w:pStyle w:val="a3"/>
        <w:widowControl w:val="0"/>
        <w:spacing w:line="276" w:lineRule="auto"/>
        <w:ind w:firstLine="567"/>
        <w:jc w:val="both"/>
        <w:rPr>
          <w:szCs w:val="28"/>
        </w:rPr>
      </w:pPr>
      <w:r>
        <w:rPr>
          <w:szCs w:val="28"/>
        </w:rPr>
        <w:t>Значно дошкуляє жителям селища безконтрольна робота торгівельно-розважальних закладів</w:t>
      </w:r>
      <w:r w:rsidR="00EA0270">
        <w:rPr>
          <w:szCs w:val="28"/>
        </w:rPr>
        <w:t xml:space="preserve"> селища, i особливо </w:t>
      </w:r>
      <w:r w:rsidR="00CC36AA">
        <w:rPr>
          <w:szCs w:val="28"/>
        </w:rPr>
        <w:t xml:space="preserve">- </w:t>
      </w:r>
      <w:r w:rsidR="00EA0270">
        <w:rPr>
          <w:szCs w:val="28"/>
        </w:rPr>
        <w:t>рух транспортних засобів по дорогах  i площах населеного пункту.</w:t>
      </w:r>
    </w:p>
    <w:p w:rsidR="00EA0270" w:rsidRDefault="00EA0270" w:rsidP="000E1DD0">
      <w:pPr>
        <w:pStyle w:val="a3"/>
        <w:widowControl w:val="0"/>
        <w:spacing w:line="276" w:lineRule="auto"/>
        <w:ind w:firstLine="567"/>
        <w:jc w:val="both"/>
        <w:rPr>
          <w:szCs w:val="28"/>
        </w:rPr>
      </w:pPr>
      <w:r>
        <w:rPr>
          <w:szCs w:val="28"/>
        </w:rPr>
        <w:t>Але найбільшою, i як на мене, головною проблемою в селищі</w:t>
      </w:r>
      <w:r w:rsidR="00A54934">
        <w:rPr>
          <w:szCs w:val="28"/>
        </w:rPr>
        <w:t>,</w:t>
      </w:r>
      <w:r>
        <w:rPr>
          <w:szCs w:val="28"/>
        </w:rPr>
        <w:t xml:space="preserve"> є відсутність робочих місць. Велика кількість безробітних працездатного віку, хоча, варто </w:t>
      </w:r>
      <w:r>
        <w:rPr>
          <w:szCs w:val="28"/>
        </w:rPr>
        <w:lastRenderedPageBreak/>
        <w:t>відмітити, що чимало із цих людей не хочуть іти на роботу, яка існує в селищі.</w:t>
      </w:r>
    </w:p>
    <w:p w:rsidR="00A54934" w:rsidRDefault="00A54934" w:rsidP="000E1DD0">
      <w:pPr>
        <w:pStyle w:val="a3"/>
        <w:widowControl w:val="0"/>
        <w:spacing w:line="276" w:lineRule="auto"/>
        <w:ind w:firstLine="567"/>
        <w:jc w:val="both"/>
        <w:rPr>
          <w:szCs w:val="28"/>
        </w:rPr>
      </w:pPr>
    </w:p>
    <w:p w:rsidR="00376CF2" w:rsidRDefault="00A54934" w:rsidP="000E1DD0">
      <w:pPr>
        <w:pStyle w:val="a3"/>
        <w:widowControl w:val="0"/>
        <w:spacing w:line="276" w:lineRule="auto"/>
        <w:ind w:firstLine="567"/>
        <w:jc w:val="both"/>
        <w:rPr>
          <w:szCs w:val="28"/>
        </w:rPr>
      </w:pPr>
      <w:r>
        <w:rPr>
          <w:szCs w:val="28"/>
        </w:rPr>
        <w:t xml:space="preserve">Актуальним для селища </w:t>
      </w:r>
      <w:r w:rsidR="00376CF2">
        <w:rPr>
          <w:szCs w:val="28"/>
        </w:rPr>
        <w:t>є питання</w:t>
      </w:r>
      <w:r w:rsidR="00101D60">
        <w:rPr>
          <w:szCs w:val="28"/>
        </w:rPr>
        <w:t xml:space="preserve"> </w:t>
      </w:r>
      <w:r w:rsidR="0039760B" w:rsidRPr="0039760B">
        <w:rPr>
          <w:b/>
          <w:szCs w:val="28"/>
        </w:rPr>
        <w:t>об’єднання територіальних громад</w:t>
      </w:r>
      <w:r w:rsidR="00101D60">
        <w:rPr>
          <w:szCs w:val="28"/>
        </w:rPr>
        <w:t>.</w:t>
      </w:r>
      <w:r w:rsidR="0039760B">
        <w:rPr>
          <w:szCs w:val="28"/>
        </w:rPr>
        <w:t xml:space="preserve"> </w:t>
      </w:r>
    </w:p>
    <w:p w:rsidR="00101D60" w:rsidRDefault="00376CF2" w:rsidP="000E1DD0">
      <w:pPr>
        <w:pStyle w:val="a3"/>
        <w:widowControl w:val="0"/>
        <w:spacing w:line="276" w:lineRule="auto"/>
        <w:ind w:firstLine="567"/>
        <w:jc w:val="both"/>
        <w:rPr>
          <w:szCs w:val="28"/>
        </w:rPr>
      </w:pPr>
      <w:r>
        <w:rPr>
          <w:szCs w:val="28"/>
        </w:rPr>
        <w:t>Т</w:t>
      </w:r>
      <w:r w:rsidR="0039760B">
        <w:rPr>
          <w:szCs w:val="28"/>
        </w:rPr>
        <w:t>ак</w:t>
      </w:r>
      <w:r>
        <w:rPr>
          <w:szCs w:val="28"/>
        </w:rPr>
        <w:t>,</w:t>
      </w:r>
      <w:r w:rsidR="0039760B">
        <w:rPr>
          <w:szCs w:val="28"/>
        </w:rPr>
        <w:t xml:space="preserve"> у 2015 році, за поданням Рівненської обласної державної адміністрації, Рівненською обласною радою був схвалений Перспективний план формування територій громад Рівненської області. Цей план у подальшому був затверджений Кабінетом Мін</w:t>
      </w:r>
      <w:r w:rsidR="00611427">
        <w:rPr>
          <w:szCs w:val="28"/>
        </w:rPr>
        <w:t>і</w:t>
      </w:r>
      <w:r w:rsidR="0039760B">
        <w:rPr>
          <w:szCs w:val="28"/>
        </w:rPr>
        <w:t>стрів України.</w:t>
      </w:r>
    </w:p>
    <w:p w:rsidR="00611427" w:rsidRDefault="00611427" w:rsidP="000E1DD0">
      <w:pPr>
        <w:pStyle w:val="a3"/>
        <w:widowControl w:val="0"/>
        <w:spacing w:line="276" w:lineRule="auto"/>
        <w:ind w:firstLine="567"/>
        <w:jc w:val="both"/>
        <w:rPr>
          <w:szCs w:val="28"/>
        </w:rPr>
      </w:pPr>
      <w:r>
        <w:rPr>
          <w:szCs w:val="28"/>
        </w:rPr>
        <w:t xml:space="preserve">Перспективний план формування територій громад Рівненської області передбачає створення у межах Володимирецького району 6-ти ОТГ (Володимирецька, Рафалівська, </w:t>
      </w:r>
      <w:r w:rsidR="006D7531">
        <w:rPr>
          <w:szCs w:val="28"/>
        </w:rPr>
        <w:t>Більськовільська, Воронківська, Городецька,</w:t>
      </w:r>
      <w:r w:rsidR="000D0576">
        <w:rPr>
          <w:szCs w:val="28"/>
        </w:rPr>
        <w:t xml:space="preserve"> Вара</w:t>
      </w:r>
      <w:r w:rsidR="006D7531">
        <w:rPr>
          <w:szCs w:val="28"/>
        </w:rPr>
        <w:t>ська).</w:t>
      </w:r>
    </w:p>
    <w:p w:rsidR="006D7531" w:rsidRDefault="006D7531" w:rsidP="000E1DD0">
      <w:pPr>
        <w:pStyle w:val="a3"/>
        <w:widowControl w:val="0"/>
        <w:spacing w:line="276" w:lineRule="auto"/>
        <w:ind w:firstLine="567"/>
        <w:jc w:val="both"/>
        <w:rPr>
          <w:szCs w:val="28"/>
        </w:rPr>
      </w:pPr>
      <w:r>
        <w:rPr>
          <w:szCs w:val="28"/>
        </w:rPr>
        <w:t>У відповідності до Плану, до Володимирецької ОТГ повинні увійти громади 19 населених пунктів, що об’єднані в 11-ть сільських рад</w:t>
      </w:r>
      <w:r w:rsidR="00A407C7">
        <w:rPr>
          <w:szCs w:val="28"/>
        </w:rPr>
        <w:t xml:space="preserve"> (Берестівська, Великоцепцевицька, Довговільська, Жовкинівська, Каноницька, Кідрівська, Красносільська, Любахівська, Новаківська, Озерська, Половлівська).</w:t>
      </w:r>
    </w:p>
    <w:p w:rsidR="000D0576" w:rsidRDefault="000D0576" w:rsidP="000E1DD0">
      <w:pPr>
        <w:pStyle w:val="a3"/>
        <w:widowControl w:val="0"/>
        <w:spacing w:line="276" w:lineRule="auto"/>
        <w:ind w:firstLine="567"/>
        <w:jc w:val="both"/>
        <w:rPr>
          <w:szCs w:val="28"/>
        </w:rPr>
      </w:pPr>
      <w:r>
        <w:rPr>
          <w:szCs w:val="28"/>
        </w:rPr>
        <w:t>Такий план форм</w:t>
      </w:r>
      <w:r w:rsidR="006F3688">
        <w:rPr>
          <w:szCs w:val="28"/>
        </w:rPr>
        <w:t xml:space="preserve">ування Володимирецької ОТГ був розроблений регіональною групою </w:t>
      </w:r>
      <w:r w:rsidR="006F3688" w:rsidRPr="006F3688">
        <w:rPr>
          <w:b/>
          <w:szCs w:val="28"/>
        </w:rPr>
        <w:t>без участі</w:t>
      </w:r>
      <w:r w:rsidR="006F3688">
        <w:rPr>
          <w:szCs w:val="28"/>
        </w:rPr>
        <w:t xml:space="preserve"> представників Володимирецької селищної ради.</w:t>
      </w:r>
    </w:p>
    <w:p w:rsidR="006F3688" w:rsidRDefault="006F3688" w:rsidP="000E1DD0">
      <w:pPr>
        <w:pStyle w:val="a3"/>
        <w:widowControl w:val="0"/>
        <w:spacing w:line="276" w:lineRule="auto"/>
        <w:ind w:firstLine="567"/>
        <w:jc w:val="both"/>
        <w:rPr>
          <w:szCs w:val="28"/>
        </w:rPr>
      </w:pPr>
      <w:r>
        <w:rPr>
          <w:szCs w:val="28"/>
        </w:rPr>
        <w:t>Протягом 2017-го року Володи</w:t>
      </w:r>
      <w:r w:rsidR="00FE62E5">
        <w:rPr>
          <w:szCs w:val="28"/>
        </w:rPr>
        <w:t>мирецька селищна рада, я, як селищний голова, не ініціювали об’єднання громад та не отримували пропозиції інших громад про об’єднання.</w:t>
      </w:r>
    </w:p>
    <w:p w:rsidR="00FE62E5" w:rsidRDefault="00FE62E5" w:rsidP="000E1DD0">
      <w:pPr>
        <w:pStyle w:val="a3"/>
        <w:widowControl w:val="0"/>
        <w:spacing w:line="276" w:lineRule="auto"/>
        <w:ind w:firstLine="567"/>
        <w:jc w:val="both"/>
        <w:rPr>
          <w:szCs w:val="28"/>
        </w:rPr>
      </w:pPr>
      <w:r>
        <w:rPr>
          <w:szCs w:val="28"/>
        </w:rPr>
        <w:t xml:space="preserve">Однак, у листопаді 2016-го року Володимирецькою селищною радою була надана згода на </w:t>
      </w:r>
      <w:r w:rsidR="004B2361">
        <w:rPr>
          <w:szCs w:val="28"/>
        </w:rPr>
        <w:t>об’єднання</w:t>
      </w:r>
      <w:bookmarkStart w:id="0" w:name="_GoBack"/>
      <w:bookmarkEnd w:id="0"/>
      <w:r>
        <w:rPr>
          <w:szCs w:val="28"/>
        </w:rPr>
        <w:t xml:space="preserve"> Володимирця та сіл Довговоля, Каноничі, </w:t>
      </w:r>
      <w:r w:rsidR="004B2361">
        <w:rPr>
          <w:szCs w:val="28"/>
        </w:rPr>
        <w:t>Д</w:t>
      </w:r>
      <w:r>
        <w:rPr>
          <w:szCs w:val="28"/>
        </w:rPr>
        <w:t>убівка. Процес створення ОТГ незакінчений.</w:t>
      </w:r>
    </w:p>
    <w:p w:rsidR="004B2361" w:rsidRDefault="004B2361" w:rsidP="000E1DD0">
      <w:pPr>
        <w:pStyle w:val="a3"/>
        <w:widowControl w:val="0"/>
        <w:spacing w:line="276" w:lineRule="auto"/>
        <w:ind w:firstLine="567"/>
        <w:jc w:val="both"/>
        <w:rPr>
          <w:szCs w:val="28"/>
        </w:rPr>
      </w:pPr>
      <w:r>
        <w:rPr>
          <w:szCs w:val="28"/>
        </w:rPr>
        <w:t xml:space="preserve">У 2018 році надійшли пропозиції про об’єднання від Жовкинівської та Красносільської сільських рад. </w:t>
      </w:r>
      <w:r w:rsidR="009E2C40">
        <w:rPr>
          <w:szCs w:val="28"/>
        </w:rPr>
        <w:t>На повторний розгляд винесені пропозиції про об’єднання від Новаківської, Кідрівської, Любахівської та Берестівської сільських рад.</w:t>
      </w:r>
    </w:p>
    <w:p w:rsidR="00EA0270" w:rsidRPr="00101D60" w:rsidRDefault="00EA0270" w:rsidP="000E1DD0">
      <w:pPr>
        <w:pStyle w:val="a3"/>
        <w:widowControl w:val="0"/>
        <w:spacing w:line="276" w:lineRule="auto"/>
        <w:ind w:firstLine="567"/>
        <w:jc w:val="both"/>
        <w:rPr>
          <w:b/>
          <w:szCs w:val="28"/>
        </w:rPr>
      </w:pPr>
      <w:r w:rsidRPr="00101D60">
        <w:rPr>
          <w:b/>
          <w:szCs w:val="28"/>
        </w:rPr>
        <w:t>Нам з Вами є над чим працювати i ми працюємо, щоб жителям Володимирця жилося ліпше.</w:t>
      </w:r>
    </w:p>
    <w:p w:rsidR="005D67A1" w:rsidRDefault="005D67A1" w:rsidP="000E1DD0">
      <w:pPr>
        <w:pStyle w:val="a3"/>
        <w:widowControl w:val="0"/>
        <w:spacing w:line="276" w:lineRule="auto"/>
        <w:ind w:firstLine="567"/>
        <w:jc w:val="both"/>
        <w:rPr>
          <w:szCs w:val="28"/>
        </w:rPr>
      </w:pPr>
    </w:p>
    <w:p w:rsidR="00025FB7" w:rsidRDefault="00DE65CA" w:rsidP="00DE65CA">
      <w:pPr>
        <w:pStyle w:val="a3"/>
        <w:widowControl w:val="0"/>
        <w:spacing w:line="276" w:lineRule="auto"/>
        <w:jc w:val="both"/>
        <w:rPr>
          <w:b/>
          <w:szCs w:val="28"/>
        </w:rPr>
      </w:pPr>
      <w:r>
        <w:rPr>
          <w:b/>
          <w:szCs w:val="28"/>
        </w:rPr>
        <w:t>З повагою</w:t>
      </w:r>
    </w:p>
    <w:p w:rsidR="00DE65CA" w:rsidRPr="00101D60" w:rsidRDefault="00DE65CA" w:rsidP="00DE65CA">
      <w:pPr>
        <w:pStyle w:val="a3"/>
        <w:widowControl w:val="0"/>
        <w:spacing w:line="276" w:lineRule="auto"/>
        <w:jc w:val="both"/>
        <w:rPr>
          <w:b/>
          <w:szCs w:val="28"/>
        </w:rPr>
      </w:pPr>
      <w:r>
        <w:rPr>
          <w:b/>
          <w:szCs w:val="28"/>
        </w:rPr>
        <w:t xml:space="preserve">селищний голова Володимирця О. Осмолович </w:t>
      </w:r>
    </w:p>
    <w:sectPr w:rsidR="00DE65CA" w:rsidRPr="00101D60" w:rsidSect="004D0F40">
      <w:footerReference w:type="default" r:id="rId7"/>
      <w:pgSz w:w="11906" w:h="16838"/>
      <w:pgMar w:top="1077" w:right="567" w:bottom="1077"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19" w:rsidRDefault="00715C19" w:rsidP="004E5F47">
      <w:pPr>
        <w:spacing w:after="0" w:line="240" w:lineRule="auto"/>
      </w:pPr>
      <w:r>
        <w:separator/>
      </w:r>
    </w:p>
  </w:endnote>
  <w:endnote w:type="continuationSeparator" w:id="0">
    <w:p w:rsidR="00715C19" w:rsidRDefault="00715C19" w:rsidP="004E5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62093"/>
      <w:docPartObj>
        <w:docPartGallery w:val="Page Numbers (Bottom of Page)"/>
        <w:docPartUnique/>
      </w:docPartObj>
    </w:sdtPr>
    <w:sdtEndPr>
      <w:rPr>
        <w:sz w:val="24"/>
        <w:szCs w:val="24"/>
      </w:rPr>
    </w:sdtEndPr>
    <w:sdtContent>
      <w:p w:rsidR="00186357" w:rsidRPr="004D0F40" w:rsidRDefault="00186357">
        <w:pPr>
          <w:pStyle w:val="a9"/>
          <w:jc w:val="center"/>
          <w:rPr>
            <w:sz w:val="24"/>
            <w:szCs w:val="24"/>
          </w:rPr>
        </w:pPr>
        <w:r w:rsidRPr="004D0F40">
          <w:rPr>
            <w:sz w:val="24"/>
            <w:szCs w:val="24"/>
          </w:rPr>
          <w:fldChar w:fldCharType="begin"/>
        </w:r>
        <w:r w:rsidRPr="004D0F40">
          <w:rPr>
            <w:sz w:val="24"/>
            <w:szCs w:val="24"/>
          </w:rPr>
          <w:instrText>PAGE   \* MERGEFORMAT</w:instrText>
        </w:r>
        <w:r w:rsidRPr="004D0F40">
          <w:rPr>
            <w:sz w:val="24"/>
            <w:szCs w:val="24"/>
          </w:rPr>
          <w:fldChar w:fldCharType="separate"/>
        </w:r>
        <w:r w:rsidR="004D0F40">
          <w:rPr>
            <w:noProof/>
            <w:sz w:val="24"/>
            <w:szCs w:val="24"/>
          </w:rPr>
          <w:t>25</w:t>
        </w:r>
        <w:r w:rsidRPr="004D0F40">
          <w:rPr>
            <w:sz w:val="24"/>
            <w:szCs w:val="24"/>
          </w:rPr>
          <w:fldChar w:fldCharType="end"/>
        </w:r>
      </w:p>
    </w:sdtContent>
  </w:sdt>
  <w:p w:rsidR="00186357" w:rsidRDefault="001863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19" w:rsidRDefault="00715C19" w:rsidP="004E5F47">
      <w:pPr>
        <w:spacing w:after="0" w:line="240" w:lineRule="auto"/>
      </w:pPr>
      <w:r>
        <w:separator/>
      </w:r>
    </w:p>
  </w:footnote>
  <w:footnote w:type="continuationSeparator" w:id="0">
    <w:p w:rsidR="00715C19" w:rsidRDefault="00715C19" w:rsidP="004E5F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51E6"/>
    <w:multiLevelType w:val="multilevel"/>
    <w:tmpl w:val="0722EFDE"/>
    <w:lvl w:ilvl="0">
      <w:start w:val="1"/>
      <w:numFmt w:val="decimal"/>
      <w:lvlText w:val="%1."/>
      <w:lvlJc w:val="center"/>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E565F"/>
    <w:multiLevelType w:val="hybridMultilevel"/>
    <w:tmpl w:val="6F1AB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C476A1"/>
    <w:multiLevelType w:val="hybridMultilevel"/>
    <w:tmpl w:val="EB26A21C"/>
    <w:lvl w:ilvl="0" w:tplc="8E2CC332">
      <w:start w:val="1"/>
      <w:numFmt w:val="decimal"/>
      <w:lvlText w:val="%1."/>
      <w:lvlJc w:val="left"/>
      <w:pPr>
        <w:tabs>
          <w:tab w:val="num" w:pos="720"/>
        </w:tabs>
        <w:ind w:left="720" w:hanging="55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FB16CD"/>
    <w:multiLevelType w:val="hybridMultilevel"/>
    <w:tmpl w:val="C9D8E68C"/>
    <w:lvl w:ilvl="0" w:tplc="795AD522">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3673F"/>
    <w:multiLevelType w:val="hybridMultilevel"/>
    <w:tmpl w:val="F9B2D4D6"/>
    <w:lvl w:ilvl="0" w:tplc="70FCEC02">
      <w:start w:val="1"/>
      <w:numFmt w:val="decimal"/>
      <w:lvlText w:val="%1."/>
      <w:lvlJc w:val="center"/>
      <w:pPr>
        <w:tabs>
          <w:tab w:val="num" w:pos="530"/>
        </w:tabs>
        <w:ind w:left="5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C8658C"/>
    <w:multiLevelType w:val="multilevel"/>
    <w:tmpl w:val="71DA3C88"/>
    <w:lvl w:ilvl="0">
      <w:start w:val="1"/>
      <w:numFmt w:val="decimal"/>
      <w:lvlText w:val="%1."/>
      <w:lvlJc w:val="center"/>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A37114"/>
    <w:multiLevelType w:val="hybridMultilevel"/>
    <w:tmpl w:val="9C1C5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2A1EF4"/>
    <w:multiLevelType w:val="multilevel"/>
    <w:tmpl w:val="6F1ABE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BC7986"/>
    <w:multiLevelType w:val="hybridMultilevel"/>
    <w:tmpl w:val="9056CA3C"/>
    <w:lvl w:ilvl="0" w:tplc="3E94303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26BF1823"/>
    <w:multiLevelType w:val="multilevel"/>
    <w:tmpl w:val="15467EE6"/>
    <w:lvl w:ilvl="0">
      <w:start w:val="1"/>
      <w:numFmt w:val="decimal"/>
      <w:lvlText w:val="%1."/>
      <w:lvlJc w:val="center"/>
      <w:pPr>
        <w:tabs>
          <w:tab w:val="num" w:pos="797"/>
        </w:tabs>
        <w:ind w:left="797" w:hanging="4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061176"/>
    <w:multiLevelType w:val="hybridMultilevel"/>
    <w:tmpl w:val="CEECC1C6"/>
    <w:lvl w:ilvl="0" w:tplc="55E6B5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566778"/>
    <w:multiLevelType w:val="hybridMultilevel"/>
    <w:tmpl w:val="814A79E2"/>
    <w:lvl w:ilvl="0" w:tplc="CCFC65A0">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BF0332"/>
    <w:multiLevelType w:val="multilevel"/>
    <w:tmpl w:val="9C1C5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174DCF"/>
    <w:multiLevelType w:val="multilevel"/>
    <w:tmpl w:val="D4C41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0A23B6"/>
    <w:multiLevelType w:val="hybridMultilevel"/>
    <w:tmpl w:val="1B2CD950"/>
    <w:lvl w:ilvl="0" w:tplc="EB1AEE36">
      <w:start w:val="9"/>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46EA3A54"/>
    <w:multiLevelType w:val="multilevel"/>
    <w:tmpl w:val="0722EFDE"/>
    <w:lvl w:ilvl="0">
      <w:start w:val="1"/>
      <w:numFmt w:val="decimal"/>
      <w:lvlText w:val="%1."/>
      <w:lvlJc w:val="center"/>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2E09FD"/>
    <w:multiLevelType w:val="hybridMultilevel"/>
    <w:tmpl w:val="8186604E"/>
    <w:lvl w:ilvl="0" w:tplc="DE96E5DA">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E73119"/>
    <w:multiLevelType w:val="multilevel"/>
    <w:tmpl w:val="F9B2D4D6"/>
    <w:lvl w:ilvl="0">
      <w:start w:val="1"/>
      <w:numFmt w:val="decimal"/>
      <w:lvlText w:val="%1."/>
      <w:lvlJc w:val="center"/>
      <w:pPr>
        <w:tabs>
          <w:tab w:val="num" w:pos="530"/>
        </w:tabs>
        <w:ind w:left="5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C16CA8"/>
    <w:multiLevelType w:val="multilevel"/>
    <w:tmpl w:val="740A39F0"/>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2B4D8F"/>
    <w:multiLevelType w:val="multilevel"/>
    <w:tmpl w:val="9C1C5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40C0D7B"/>
    <w:multiLevelType w:val="hybridMultilevel"/>
    <w:tmpl w:val="BB0E7FF4"/>
    <w:lvl w:ilvl="0" w:tplc="988A57FA">
      <w:start w:val="4"/>
      <w:numFmt w:val="decimal"/>
      <w:lvlText w:val="%1."/>
      <w:lvlJc w:val="left"/>
      <w:pPr>
        <w:tabs>
          <w:tab w:val="num" w:pos="720"/>
        </w:tabs>
        <w:ind w:left="720" w:hanging="663"/>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2963F3"/>
    <w:multiLevelType w:val="multilevel"/>
    <w:tmpl w:val="814A79E2"/>
    <w:lvl w:ilvl="0">
      <w:start w:val="1"/>
      <w:numFmt w:val="decimal"/>
      <w:lvlText w:val="%1."/>
      <w:lvlJc w:val="center"/>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8F59C2"/>
    <w:multiLevelType w:val="multilevel"/>
    <w:tmpl w:val="321E2C72"/>
    <w:lvl w:ilvl="0">
      <w:start w:val="1"/>
      <w:numFmt w:val="decimal"/>
      <w:lvlText w:val="%1."/>
      <w:lvlJc w:val="center"/>
      <w:pPr>
        <w:tabs>
          <w:tab w:val="num" w:pos="797"/>
        </w:tabs>
        <w:ind w:left="797" w:hanging="4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10424EC"/>
    <w:multiLevelType w:val="hybridMultilevel"/>
    <w:tmpl w:val="64B4D9F2"/>
    <w:lvl w:ilvl="0" w:tplc="FC5CDF50">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3E40F1"/>
    <w:multiLevelType w:val="multilevel"/>
    <w:tmpl w:val="71786D6C"/>
    <w:lvl w:ilvl="0">
      <w:start w:val="1"/>
      <w:numFmt w:val="decimal"/>
      <w:lvlText w:val="%1."/>
      <w:lvlJc w:val="center"/>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164130"/>
    <w:multiLevelType w:val="multilevel"/>
    <w:tmpl w:val="0D365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64379F"/>
    <w:multiLevelType w:val="multilevel"/>
    <w:tmpl w:val="4B8CB4CA"/>
    <w:lvl w:ilvl="0">
      <w:start w:val="1"/>
      <w:numFmt w:val="decimal"/>
      <w:lvlText w:val="%1."/>
      <w:lvlJc w:val="center"/>
      <w:pPr>
        <w:tabs>
          <w:tab w:val="num" w:pos="797"/>
        </w:tabs>
        <w:ind w:left="797" w:hanging="4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634072"/>
    <w:multiLevelType w:val="hybridMultilevel"/>
    <w:tmpl w:val="7CE25412"/>
    <w:lvl w:ilvl="0" w:tplc="0B7048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72548E9"/>
    <w:multiLevelType w:val="multilevel"/>
    <w:tmpl w:val="DE8A0C5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22245C"/>
    <w:multiLevelType w:val="multilevel"/>
    <w:tmpl w:val="21C8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B756B4"/>
    <w:multiLevelType w:val="hybridMultilevel"/>
    <w:tmpl w:val="65FC0608"/>
    <w:lvl w:ilvl="0" w:tplc="CCFC65A0">
      <w:start w:val="1"/>
      <w:numFmt w:val="decimal"/>
      <w:lvlText w:val="%1."/>
      <w:lvlJc w:val="center"/>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5674DC5"/>
    <w:multiLevelType w:val="multilevel"/>
    <w:tmpl w:val="9C1C5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9134D5"/>
    <w:multiLevelType w:val="hybridMultilevel"/>
    <w:tmpl w:val="7C5C5D48"/>
    <w:lvl w:ilvl="0" w:tplc="A7C004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32"/>
  </w:num>
  <w:num w:numId="4">
    <w:abstractNumId w:val="6"/>
  </w:num>
  <w:num w:numId="5">
    <w:abstractNumId w:val="30"/>
  </w:num>
  <w:num w:numId="6">
    <w:abstractNumId w:val="12"/>
  </w:num>
  <w:num w:numId="7">
    <w:abstractNumId w:val="0"/>
  </w:num>
  <w:num w:numId="8">
    <w:abstractNumId w:val="19"/>
  </w:num>
  <w:num w:numId="9">
    <w:abstractNumId w:val="31"/>
  </w:num>
  <w:num w:numId="10">
    <w:abstractNumId w:val="11"/>
  </w:num>
  <w:num w:numId="11">
    <w:abstractNumId w:val="21"/>
  </w:num>
  <w:num w:numId="12">
    <w:abstractNumId w:val="22"/>
  </w:num>
  <w:num w:numId="13">
    <w:abstractNumId w:val="26"/>
  </w:num>
  <w:num w:numId="14">
    <w:abstractNumId w:val="7"/>
  </w:num>
  <w:num w:numId="15">
    <w:abstractNumId w:val="25"/>
  </w:num>
  <w:num w:numId="16">
    <w:abstractNumId w:val="9"/>
  </w:num>
  <w:num w:numId="17">
    <w:abstractNumId w:val="18"/>
  </w:num>
  <w:num w:numId="18">
    <w:abstractNumId w:val="5"/>
  </w:num>
  <w:num w:numId="19">
    <w:abstractNumId w:val="15"/>
  </w:num>
  <w:num w:numId="20">
    <w:abstractNumId w:val="23"/>
  </w:num>
  <w:num w:numId="21">
    <w:abstractNumId w:val="24"/>
  </w:num>
  <w:num w:numId="22">
    <w:abstractNumId w:val="1"/>
  </w:num>
  <w:num w:numId="23">
    <w:abstractNumId w:val="4"/>
  </w:num>
  <w:num w:numId="24">
    <w:abstractNumId w:val="16"/>
  </w:num>
  <w:num w:numId="25">
    <w:abstractNumId w:val="13"/>
  </w:num>
  <w:num w:numId="26">
    <w:abstractNumId w:val="2"/>
  </w:num>
  <w:num w:numId="27">
    <w:abstractNumId w:val="20"/>
  </w:num>
  <w:num w:numId="28">
    <w:abstractNumId w:val="17"/>
  </w:num>
  <w:num w:numId="29">
    <w:abstractNumId w:val="3"/>
  </w:num>
  <w:num w:numId="30">
    <w:abstractNumId w:val="28"/>
  </w:num>
  <w:num w:numId="31">
    <w:abstractNumId w:val="29"/>
  </w:num>
  <w:num w:numId="32">
    <w:abstractNumId w:val="1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448DB"/>
    <w:rsid w:val="00025FB7"/>
    <w:rsid w:val="000275F2"/>
    <w:rsid w:val="00042332"/>
    <w:rsid w:val="000729B0"/>
    <w:rsid w:val="00076BC8"/>
    <w:rsid w:val="000841F5"/>
    <w:rsid w:val="00085988"/>
    <w:rsid w:val="000935E6"/>
    <w:rsid w:val="00097C91"/>
    <w:rsid w:val="000A05FA"/>
    <w:rsid w:val="000B1470"/>
    <w:rsid w:val="000C3FED"/>
    <w:rsid w:val="000D0576"/>
    <w:rsid w:val="000D17EA"/>
    <w:rsid w:val="000E1DD0"/>
    <w:rsid w:val="000E4C66"/>
    <w:rsid w:val="000F27BD"/>
    <w:rsid w:val="000F562C"/>
    <w:rsid w:val="00101D60"/>
    <w:rsid w:val="001277E9"/>
    <w:rsid w:val="001316A1"/>
    <w:rsid w:val="00153950"/>
    <w:rsid w:val="00160F3A"/>
    <w:rsid w:val="00185B8E"/>
    <w:rsid w:val="00186357"/>
    <w:rsid w:val="001A2B9D"/>
    <w:rsid w:val="001D425E"/>
    <w:rsid w:val="001E6826"/>
    <w:rsid w:val="00211A2F"/>
    <w:rsid w:val="00214A26"/>
    <w:rsid w:val="00240126"/>
    <w:rsid w:val="00255023"/>
    <w:rsid w:val="00256513"/>
    <w:rsid w:val="0028494E"/>
    <w:rsid w:val="00295A0B"/>
    <w:rsid w:val="002A2FF8"/>
    <w:rsid w:val="002B27A5"/>
    <w:rsid w:val="002C0965"/>
    <w:rsid w:val="00304ADB"/>
    <w:rsid w:val="00364D05"/>
    <w:rsid w:val="003721A1"/>
    <w:rsid w:val="00375920"/>
    <w:rsid w:val="00376CF2"/>
    <w:rsid w:val="0039760B"/>
    <w:rsid w:val="003B18A2"/>
    <w:rsid w:val="003D56D6"/>
    <w:rsid w:val="003D7A3F"/>
    <w:rsid w:val="003E2A62"/>
    <w:rsid w:val="003E4282"/>
    <w:rsid w:val="004000A6"/>
    <w:rsid w:val="004246AD"/>
    <w:rsid w:val="00424B8D"/>
    <w:rsid w:val="00427DB1"/>
    <w:rsid w:val="00433CBB"/>
    <w:rsid w:val="00451143"/>
    <w:rsid w:val="00457A6E"/>
    <w:rsid w:val="004732B4"/>
    <w:rsid w:val="00486E37"/>
    <w:rsid w:val="004911CB"/>
    <w:rsid w:val="004A28A8"/>
    <w:rsid w:val="004A4630"/>
    <w:rsid w:val="004B2361"/>
    <w:rsid w:val="004D0F40"/>
    <w:rsid w:val="004D1494"/>
    <w:rsid w:val="004E5F47"/>
    <w:rsid w:val="00513521"/>
    <w:rsid w:val="00521581"/>
    <w:rsid w:val="00572F90"/>
    <w:rsid w:val="00595BF4"/>
    <w:rsid w:val="005D5A77"/>
    <w:rsid w:val="005D66C7"/>
    <w:rsid w:val="005D67A1"/>
    <w:rsid w:val="005D7BEF"/>
    <w:rsid w:val="005E0DB6"/>
    <w:rsid w:val="005F3B49"/>
    <w:rsid w:val="00611427"/>
    <w:rsid w:val="006746DA"/>
    <w:rsid w:val="006762CB"/>
    <w:rsid w:val="00680F35"/>
    <w:rsid w:val="00692ECE"/>
    <w:rsid w:val="006A0070"/>
    <w:rsid w:val="006A1E2C"/>
    <w:rsid w:val="006B0072"/>
    <w:rsid w:val="006B340D"/>
    <w:rsid w:val="006C571C"/>
    <w:rsid w:val="006C66DF"/>
    <w:rsid w:val="006D08B9"/>
    <w:rsid w:val="006D7531"/>
    <w:rsid w:val="006F3688"/>
    <w:rsid w:val="006F4839"/>
    <w:rsid w:val="00700817"/>
    <w:rsid w:val="00711183"/>
    <w:rsid w:val="00715C19"/>
    <w:rsid w:val="007245B4"/>
    <w:rsid w:val="007309FA"/>
    <w:rsid w:val="00770E90"/>
    <w:rsid w:val="007710C9"/>
    <w:rsid w:val="00775F3E"/>
    <w:rsid w:val="00777B0C"/>
    <w:rsid w:val="00784E9E"/>
    <w:rsid w:val="007901CA"/>
    <w:rsid w:val="007949B7"/>
    <w:rsid w:val="007A39A6"/>
    <w:rsid w:val="007B011A"/>
    <w:rsid w:val="007C18D2"/>
    <w:rsid w:val="007D2C8D"/>
    <w:rsid w:val="007F7CFC"/>
    <w:rsid w:val="00806065"/>
    <w:rsid w:val="008175D8"/>
    <w:rsid w:val="00833E7F"/>
    <w:rsid w:val="00877ED6"/>
    <w:rsid w:val="0088446C"/>
    <w:rsid w:val="00890C53"/>
    <w:rsid w:val="008C5774"/>
    <w:rsid w:val="008C791B"/>
    <w:rsid w:val="00914209"/>
    <w:rsid w:val="009239E3"/>
    <w:rsid w:val="0092756D"/>
    <w:rsid w:val="00931E25"/>
    <w:rsid w:val="00940D9B"/>
    <w:rsid w:val="0094265A"/>
    <w:rsid w:val="00943C3B"/>
    <w:rsid w:val="00947127"/>
    <w:rsid w:val="00975C13"/>
    <w:rsid w:val="009850A8"/>
    <w:rsid w:val="009D6784"/>
    <w:rsid w:val="009D7A05"/>
    <w:rsid w:val="009E2C40"/>
    <w:rsid w:val="009E35BF"/>
    <w:rsid w:val="009E6496"/>
    <w:rsid w:val="009F6F7E"/>
    <w:rsid w:val="00A05DDF"/>
    <w:rsid w:val="00A351DD"/>
    <w:rsid w:val="00A407C7"/>
    <w:rsid w:val="00A450FA"/>
    <w:rsid w:val="00A460EA"/>
    <w:rsid w:val="00A54934"/>
    <w:rsid w:val="00A615F0"/>
    <w:rsid w:val="00A64F80"/>
    <w:rsid w:val="00A66E64"/>
    <w:rsid w:val="00A673AA"/>
    <w:rsid w:val="00A72B35"/>
    <w:rsid w:val="00A8055F"/>
    <w:rsid w:val="00A85E51"/>
    <w:rsid w:val="00A90DB9"/>
    <w:rsid w:val="00A914EF"/>
    <w:rsid w:val="00AB55B2"/>
    <w:rsid w:val="00AB59B5"/>
    <w:rsid w:val="00AD0B01"/>
    <w:rsid w:val="00AE6813"/>
    <w:rsid w:val="00AF1E93"/>
    <w:rsid w:val="00B10966"/>
    <w:rsid w:val="00B31911"/>
    <w:rsid w:val="00B3767D"/>
    <w:rsid w:val="00B44336"/>
    <w:rsid w:val="00B448DB"/>
    <w:rsid w:val="00B57E10"/>
    <w:rsid w:val="00B8799B"/>
    <w:rsid w:val="00BA1629"/>
    <w:rsid w:val="00BC1FF7"/>
    <w:rsid w:val="00BC4CDA"/>
    <w:rsid w:val="00BD1EAF"/>
    <w:rsid w:val="00BD3B0C"/>
    <w:rsid w:val="00BF6C70"/>
    <w:rsid w:val="00C071F8"/>
    <w:rsid w:val="00C2258C"/>
    <w:rsid w:val="00C230B5"/>
    <w:rsid w:val="00C23457"/>
    <w:rsid w:val="00C24A77"/>
    <w:rsid w:val="00C7102C"/>
    <w:rsid w:val="00C91C0E"/>
    <w:rsid w:val="00CA4107"/>
    <w:rsid w:val="00CA74A0"/>
    <w:rsid w:val="00CB3DFB"/>
    <w:rsid w:val="00CC36AA"/>
    <w:rsid w:val="00CC6EDE"/>
    <w:rsid w:val="00CD13E6"/>
    <w:rsid w:val="00CD5F6D"/>
    <w:rsid w:val="00CE2CF4"/>
    <w:rsid w:val="00D05276"/>
    <w:rsid w:val="00D21EE7"/>
    <w:rsid w:val="00D37D4B"/>
    <w:rsid w:val="00D37D71"/>
    <w:rsid w:val="00D46E38"/>
    <w:rsid w:val="00DA0B5A"/>
    <w:rsid w:val="00DB3358"/>
    <w:rsid w:val="00DB33E9"/>
    <w:rsid w:val="00DC039C"/>
    <w:rsid w:val="00DD0127"/>
    <w:rsid w:val="00DD4331"/>
    <w:rsid w:val="00DD5C61"/>
    <w:rsid w:val="00DD77E2"/>
    <w:rsid w:val="00DE65CA"/>
    <w:rsid w:val="00DF05FA"/>
    <w:rsid w:val="00E261B6"/>
    <w:rsid w:val="00E47456"/>
    <w:rsid w:val="00E50B92"/>
    <w:rsid w:val="00E6737E"/>
    <w:rsid w:val="00E74F6D"/>
    <w:rsid w:val="00EA0270"/>
    <w:rsid w:val="00EA3DE4"/>
    <w:rsid w:val="00EB0DE1"/>
    <w:rsid w:val="00EB1E6E"/>
    <w:rsid w:val="00EB52C5"/>
    <w:rsid w:val="00ED4BC1"/>
    <w:rsid w:val="00EE13CE"/>
    <w:rsid w:val="00F2464E"/>
    <w:rsid w:val="00F34AFC"/>
    <w:rsid w:val="00F61EC4"/>
    <w:rsid w:val="00F64AC1"/>
    <w:rsid w:val="00F81C02"/>
    <w:rsid w:val="00F838A2"/>
    <w:rsid w:val="00F9389B"/>
    <w:rsid w:val="00FA2AB8"/>
    <w:rsid w:val="00FA5E6F"/>
    <w:rsid w:val="00FB7871"/>
    <w:rsid w:val="00FD5B24"/>
    <w:rsid w:val="00FD5CAD"/>
    <w:rsid w:val="00FE559D"/>
    <w:rsid w:val="00FE62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7E"/>
  </w:style>
  <w:style w:type="paragraph" w:styleId="1">
    <w:name w:val="heading 1"/>
    <w:basedOn w:val="a"/>
    <w:next w:val="a"/>
    <w:link w:val="10"/>
    <w:qFormat/>
    <w:rsid w:val="001277E9"/>
    <w:pPr>
      <w:keepNext/>
      <w:spacing w:after="0" w:line="240" w:lineRule="auto"/>
      <w:jc w:val="center"/>
      <w:outlineLvl w:val="0"/>
    </w:pPr>
    <w:rPr>
      <w:rFonts w:eastAsia="Times New Roman" w:cs="Times New Roman"/>
      <w:b/>
      <w:bCs/>
      <w:sz w:val="36"/>
      <w:szCs w:val="24"/>
      <w:lang w:eastAsia="ru-RU"/>
    </w:rPr>
  </w:style>
  <w:style w:type="paragraph" w:styleId="2">
    <w:name w:val="heading 2"/>
    <w:basedOn w:val="a"/>
    <w:next w:val="a"/>
    <w:link w:val="20"/>
    <w:qFormat/>
    <w:rsid w:val="001277E9"/>
    <w:pPr>
      <w:keepNext/>
      <w:spacing w:after="0" w:line="240" w:lineRule="auto"/>
      <w:jc w:val="center"/>
      <w:outlineLvl w:val="1"/>
    </w:pPr>
    <w:rPr>
      <w:rFonts w:eastAsia="Times New Roman" w:cs="Times New Roman"/>
      <w:b/>
      <w:bCs/>
      <w:szCs w:val="24"/>
      <w:lang w:eastAsia="ru-RU"/>
    </w:rPr>
  </w:style>
  <w:style w:type="paragraph" w:styleId="3">
    <w:name w:val="heading 3"/>
    <w:basedOn w:val="a"/>
    <w:next w:val="a"/>
    <w:link w:val="30"/>
    <w:qFormat/>
    <w:rsid w:val="001277E9"/>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143"/>
    <w:pPr>
      <w:spacing w:after="0" w:line="240" w:lineRule="auto"/>
    </w:pPr>
  </w:style>
  <w:style w:type="character" w:customStyle="1" w:styleId="10">
    <w:name w:val="Заголовок 1 Знак"/>
    <w:basedOn w:val="a0"/>
    <w:link w:val="1"/>
    <w:rsid w:val="001277E9"/>
    <w:rPr>
      <w:rFonts w:eastAsia="Times New Roman" w:cs="Times New Roman"/>
      <w:b/>
      <w:bCs/>
      <w:sz w:val="36"/>
      <w:szCs w:val="24"/>
      <w:lang w:eastAsia="ru-RU"/>
    </w:rPr>
  </w:style>
  <w:style w:type="character" w:customStyle="1" w:styleId="20">
    <w:name w:val="Заголовок 2 Знак"/>
    <w:basedOn w:val="a0"/>
    <w:link w:val="2"/>
    <w:rsid w:val="001277E9"/>
    <w:rPr>
      <w:rFonts w:eastAsia="Times New Roman" w:cs="Times New Roman"/>
      <w:b/>
      <w:bCs/>
      <w:szCs w:val="24"/>
      <w:lang w:eastAsia="ru-RU"/>
    </w:rPr>
  </w:style>
  <w:style w:type="character" w:customStyle="1" w:styleId="30">
    <w:name w:val="Заголовок 3 Знак"/>
    <w:basedOn w:val="a0"/>
    <w:link w:val="3"/>
    <w:rsid w:val="001277E9"/>
    <w:rPr>
      <w:rFonts w:ascii="Arial" w:eastAsia="Times New Roman" w:hAnsi="Arial" w:cs="Arial"/>
      <w:b/>
      <w:bCs/>
      <w:sz w:val="26"/>
      <w:szCs w:val="26"/>
      <w:lang w:val="ru-RU" w:eastAsia="ru-RU"/>
    </w:rPr>
  </w:style>
  <w:style w:type="numbering" w:customStyle="1" w:styleId="11">
    <w:name w:val="Немає списку1"/>
    <w:next w:val="a2"/>
    <w:semiHidden/>
    <w:rsid w:val="001277E9"/>
  </w:style>
  <w:style w:type="paragraph" w:styleId="a4">
    <w:name w:val="Balloon Text"/>
    <w:basedOn w:val="a"/>
    <w:link w:val="a5"/>
    <w:semiHidden/>
    <w:rsid w:val="001277E9"/>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277E9"/>
    <w:rPr>
      <w:rFonts w:ascii="Tahoma" w:eastAsia="Times New Roman" w:hAnsi="Tahoma" w:cs="Tahoma"/>
      <w:sz w:val="16"/>
      <w:szCs w:val="16"/>
      <w:lang w:val="ru-RU" w:eastAsia="ru-RU"/>
    </w:rPr>
  </w:style>
  <w:style w:type="paragraph" w:styleId="HTML">
    <w:name w:val="HTML Preformatted"/>
    <w:basedOn w:val="a"/>
    <w:link w:val="HTML0"/>
    <w:rsid w:val="001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277E9"/>
    <w:rPr>
      <w:rFonts w:ascii="Courier New" w:eastAsia="Times New Roman" w:hAnsi="Courier New" w:cs="Courier New"/>
      <w:sz w:val="20"/>
      <w:szCs w:val="20"/>
      <w:lang w:val="ru-RU" w:eastAsia="ru-RU"/>
    </w:rPr>
  </w:style>
  <w:style w:type="table" w:styleId="a6">
    <w:name w:val="Table Grid"/>
    <w:basedOn w:val="a1"/>
    <w:uiPriority w:val="59"/>
    <w:rsid w:val="001277E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E5F4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E5F47"/>
  </w:style>
  <w:style w:type="paragraph" w:styleId="a9">
    <w:name w:val="footer"/>
    <w:basedOn w:val="a"/>
    <w:link w:val="aa"/>
    <w:uiPriority w:val="99"/>
    <w:unhideWhenUsed/>
    <w:rsid w:val="004E5F4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E5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7E9"/>
    <w:pPr>
      <w:keepNext/>
      <w:spacing w:after="0" w:line="240" w:lineRule="auto"/>
      <w:jc w:val="center"/>
      <w:outlineLvl w:val="0"/>
    </w:pPr>
    <w:rPr>
      <w:rFonts w:eastAsia="Times New Roman" w:cs="Times New Roman"/>
      <w:b/>
      <w:bCs/>
      <w:sz w:val="36"/>
      <w:szCs w:val="24"/>
      <w:lang w:eastAsia="ru-RU"/>
    </w:rPr>
  </w:style>
  <w:style w:type="paragraph" w:styleId="2">
    <w:name w:val="heading 2"/>
    <w:basedOn w:val="a"/>
    <w:next w:val="a"/>
    <w:link w:val="20"/>
    <w:qFormat/>
    <w:rsid w:val="001277E9"/>
    <w:pPr>
      <w:keepNext/>
      <w:spacing w:after="0" w:line="240" w:lineRule="auto"/>
      <w:jc w:val="center"/>
      <w:outlineLvl w:val="1"/>
    </w:pPr>
    <w:rPr>
      <w:rFonts w:eastAsia="Times New Roman" w:cs="Times New Roman"/>
      <w:b/>
      <w:bCs/>
      <w:szCs w:val="24"/>
      <w:lang w:eastAsia="ru-RU"/>
    </w:rPr>
  </w:style>
  <w:style w:type="paragraph" w:styleId="3">
    <w:name w:val="heading 3"/>
    <w:basedOn w:val="a"/>
    <w:next w:val="a"/>
    <w:link w:val="30"/>
    <w:qFormat/>
    <w:rsid w:val="001277E9"/>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143"/>
    <w:pPr>
      <w:spacing w:after="0" w:line="240" w:lineRule="auto"/>
    </w:pPr>
  </w:style>
  <w:style w:type="character" w:customStyle="1" w:styleId="10">
    <w:name w:val="Заголовок 1 Знак"/>
    <w:basedOn w:val="a0"/>
    <w:link w:val="1"/>
    <w:rsid w:val="001277E9"/>
    <w:rPr>
      <w:rFonts w:eastAsia="Times New Roman" w:cs="Times New Roman"/>
      <w:b/>
      <w:bCs/>
      <w:sz w:val="36"/>
      <w:szCs w:val="24"/>
      <w:lang w:eastAsia="ru-RU"/>
    </w:rPr>
  </w:style>
  <w:style w:type="character" w:customStyle="1" w:styleId="20">
    <w:name w:val="Заголовок 2 Знак"/>
    <w:basedOn w:val="a0"/>
    <w:link w:val="2"/>
    <w:rsid w:val="001277E9"/>
    <w:rPr>
      <w:rFonts w:eastAsia="Times New Roman" w:cs="Times New Roman"/>
      <w:b/>
      <w:bCs/>
      <w:szCs w:val="24"/>
      <w:lang w:eastAsia="ru-RU"/>
    </w:rPr>
  </w:style>
  <w:style w:type="character" w:customStyle="1" w:styleId="30">
    <w:name w:val="Заголовок 3 Знак"/>
    <w:basedOn w:val="a0"/>
    <w:link w:val="3"/>
    <w:rsid w:val="001277E9"/>
    <w:rPr>
      <w:rFonts w:ascii="Arial" w:eastAsia="Times New Roman" w:hAnsi="Arial" w:cs="Arial"/>
      <w:b/>
      <w:bCs/>
      <w:sz w:val="26"/>
      <w:szCs w:val="26"/>
      <w:lang w:val="ru-RU" w:eastAsia="ru-RU"/>
    </w:rPr>
  </w:style>
  <w:style w:type="numbering" w:customStyle="1" w:styleId="11">
    <w:name w:val="Немає списку1"/>
    <w:next w:val="a2"/>
    <w:semiHidden/>
    <w:rsid w:val="001277E9"/>
  </w:style>
  <w:style w:type="paragraph" w:styleId="a4">
    <w:name w:val="Balloon Text"/>
    <w:basedOn w:val="a"/>
    <w:link w:val="a5"/>
    <w:semiHidden/>
    <w:rsid w:val="001277E9"/>
    <w:pPr>
      <w:spacing w:after="0" w:line="240" w:lineRule="auto"/>
    </w:pPr>
    <w:rPr>
      <w:rFonts w:ascii="Tahoma" w:eastAsia="Times New Roman" w:hAnsi="Tahoma" w:cs="Tahoma"/>
      <w:sz w:val="16"/>
      <w:szCs w:val="16"/>
      <w:lang w:val="ru-RU" w:eastAsia="ru-RU"/>
    </w:rPr>
  </w:style>
  <w:style w:type="character" w:customStyle="1" w:styleId="a5">
    <w:name w:val="Текст у виносці Знак"/>
    <w:basedOn w:val="a0"/>
    <w:link w:val="a4"/>
    <w:semiHidden/>
    <w:rsid w:val="001277E9"/>
    <w:rPr>
      <w:rFonts w:ascii="Tahoma" w:eastAsia="Times New Roman" w:hAnsi="Tahoma" w:cs="Tahoma"/>
      <w:sz w:val="16"/>
      <w:szCs w:val="16"/>
      <w:lang w:val="ru-RU" w:eastAsia="ru-RU"/>
    </w:rPr>
  </w:style>
  <w:style w:type="paragraph" w:styleId="HTML">
    <w:name w:val="HTML Preformatted"/>
    <w:basedOn w:val="a"/>
    <w:link w:val="HTML0"/>
    <w:rsid w:val="00127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1277E9"/>
    <w:rPr>
      <w:rFonts w:ascii="Courier New" w:eastAsia="Times New Roman" w:hAnsi="Courier New" w:cs="Courier New"/>
      <w:sz w:val="20"/>
      <w:szCs w:val="20"/>
      <w:lang w:val="ru-RU" w:eastAsia="ru-RU"/>
    </w:rPr>
  </w:style>
  <w:style w:type="table" w:styleId="a6">
    <w:name w:val="Table Grid"/>
    <w:basedOn w:val="a1"/>
    <w:uiPriority w:val="59"/>
    <w:rsid w:val="001277E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E5F4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E5F47"/>
  </w:style>
  <w:style w:type="paragraph" w:styleId="a9">
    <w:name w:val="footer"/>
    <w:basedOn w:val="a"/>
    <w:link w:val="aa"/>
    <w:uiPriority w:val="99"/>
    <w:unhideWhenUsed/>
    <w:rsid w:val="004E5F4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E5F47"/>
  </w:style>
</w:styles>
</file>

<file path=word/webSettings.xml><?xml version="1.0" encoding="utf-8"?>
<w:webSettings xmlns:r="http://schemas.openxmlformats.org/officeDocument/2006/relationships" xmlns:w="http://schemas.openxmlformats.org/wordprocessingml/2006/main">
  <w:divs>
    <w:div w:id="1725831737">
      <w:bodyDiv w:val="1"/>
      <w:marLeft w:val="0"/>
      <w:marRight w:val="0"/>
      <w:marTop w:val="0"/>
      <w:marBottom w:val="0"/>
      <w:divBdr>
        <w:top w:val="none" w:sz="0" w:space="0" w:color="auto"/>
        <w:left w:val="none" w:sz="0" w:space="0" w:color="auto"/>
        <w:bottom w:val="none" w:sz="0" w:space="0" w:color="auto"/>
        <w:right w:val="none" w:sz="0" w:space="0" w:color="auto"/>
      </w:divBdr>
    </w:div>
    <w:div w:id="19179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37652</Words>
  <Characters>21463</Characters>
  <Application>Microsoft Office Word</Application>
  <DocSecurity>0</DocSecurity>
  <Lines>178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58998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Блищик</cp:lastModifiedBy>
  <cp:revision>11</cp:revision>
  <cp:lastPrinted>2018-05-07T11:59:00Z</cp:lastPrinted>
  <dcterms:created xsi:type="dcterms:W3CDTF">2018-05-07T13:30:00Z</dcterms:created>
  <dcterms:modified xsi:type="dcterms:W3CDTF">2018-05-07T13:59:00Z</dcterms:modified>
</cp:coreProperties>
</file>